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55D2B" w:rsidRPr="00DA7B07" w:rsidRDefault="00355D2B" w:rsidP="00355D2B">
      <w:pPr>
        <w:jc w:val="center"/>
        <w:rPr>
          <w:b/>
          <w:bCs/>
          <w:color w:val="000000" w:themeColor="text1"/>
        </w:rPr>
      </w:pPr>
      <w:r w:rsidRPr="00DA7B07">
        <w:rPr>
          <w:b/>
          <w:bCs/>
          <w:color w:val="000000" w:themeColor="text1"/>
        </w:rPr>
        <w:t>T.C.</w:t>
      </w:r>
    </w:p>
    <w:p w:rsidR="00355D2B" w:rsidRPr="00DA7B07" w:rsidRDefault="00355D2B" w:rsidP="00355D2B">
      <w:pPr>
        <w:jc w:val="center"/>
        <w:rPr>
          <w:b/>
          <w:bCs/>
          <w:color w:val="000000" w:themeColor="text1"/>
        </w:rPr>
      </w:pPr>
      <w:r w:rsidRPr="00DA7B07">
        <w:rPr>
          <w:b/>
          <w:bCs/>
          <w:color w:val="000000" w:themeColor="text1"/>
        </w:rPr>
        <w:t>BOLVADİN KAYMAKAMLIĞI</w:t>
      </w:r>
    </w:p>
    <w:p w:rsidR="00355D2B" w:rsidRPr="00DA7B07" w:rsidRDefault="00355D2B" w:rsidP="00355D2B">
      <w:pPr>
        <w:jc w:val="center"/>
        <w:rPr>
          <w:b/>
          <w:bCs/>
          <w:color w:val="000000" w:themeColor="text1"/>
        </w:rPr>
      </w:pPr>
      <w:r w:rsidRPr="00DA7B07">
        <w:rPr>
          <w:b/>
          <w:bCs/>
          <w:color w:val="000000" w:themeColor="text1"/>
        </w:rPr>
        <w:t>Hıfzıssıhha Meclis Başkanlığı</w:t>
      </w:r>
    </w:p>
    <w:p w:rsidR="00355D2B" w:rsidRPr="00DA7B07" w:rsidRDefault="00355D2B" w:rsidP="00355D2B">
      <w:pPr>
        <w:jc w:val="center"/>
        <w:rPr>
          <w:color w:val="000000" w:themeColor="text1"/>
        </w:rPr>
      </w:pPr>
    </w:p>
    <w:p w:rsidR="00355D2B" w:rsidRPr="00DA7B07" w:rsidRDefault="00355D2B" w:rsidP="00920DCE">
      <w:pPr>
        <w:rPr>
          <w:color w:val="000000" w:themeColor="text1"/>
        </w:rPr>
      </w:pPr>
    </w:p>
    <w:p w:rsidR="00355D2B" w:rsidRPr="00DA7B07" w:rsidRDefault="00355D2B" w:rsidP="00355D2B">
      <w:pPr>
        <w:rPr>
          <w:color w:val="000000" w:themeColor="text1"/>
        </w:rPr>
      </w:pPr>
      <w:r w:rsidRPr="00DA7B07">
        <w:rPr>
          <w:b/>
          <w:bCs/>
          <w:color w:val="000000" w:themeColor="text1"/>
        </w:rPr>
        <w:t>Karar No:</w:t>
      </w:r>
      <w:r w:rsidR="00AF421E" w:rsidRPr="00DA7B07">
        <w:rPr>
          <w:b/>
          <w:bCs/>
          <w:color w:val="000000" w:themeColor="text1"/>
        </w:rPr>
        <w:t>6</w:t>
      </w:r>
      <w:r w:rsidR="00EB1C05" w:rsidRPr="00DA7B07">
        <w:rPr>
          <w:b/>
          <w:bCs/>
          <w:color w:val="000000" w:themeColor="text1"/>
        </w:rPr>
        <w:t>7</w:t>
      </w:r>
    </w:p>
    <w:p w:rsidR="00355D2B" w:rsidRPr="00DA7B07" w:rsidRDefault="00355D2B" w:rsidP="00355D2B">
      <w:pPr>
        <w:rPr>
          <w:b/>
          <w:bCs/>
          <w:color w:val="000000" w:themeColor="text1"/>
        </w:rPr>
      </w:pPr>
      <w:r w:rsidRPr="00DA7B07">
        <w:rPr>
          <w:b/>
          <w:bCs/>
          <w:color w:val="000000" w:themeColor="text1"/>
        </w:rPr>
        <w:t>Karar Tarihi:</w:t>
      </w:r>
      <w:r w:rsidR="00EB1C05" w:rsidRPr="00DA7B07">
        <w:rPr>
          <w:b/>
          <w:bCs/>
          <w:color w:val="000000" w:themeColor="text1"/>
        </w:rPr>
        <w:t xml:space="preserve"> 19</w:t>
      </w:r>
      <w:r w:rsidR="00AF421E" w:rsidRPr="00DA7B07">
        <w:rPr>
          <w:b/>
          <w:bCs/>
          <w:color w:val="000000" w:themeColor="text1"/>
        </w:rPr>
        <w:t>.10</w:t>
      </w:r>
      <w:r w:rsidRPr="00DA7B07">
        <w:rPr>
          <w:b/>
          <w:bCs/>
          <w:color w:val="000000" w:themeColor="text1"/>
        </w:rPr>
        <w:t>.2020</w:t>
      </w:r>
    </w:p>
    <w:p w:rsidR="00355D2B" w:rsidRPr="00DA7B07" w:rsidRDefault="00355D2B" w:rsidP="00355D2B">
      <w:pPr>
        <w:rPr>
          <w:color w:val="000000" w:themeColor="text1"/>
        </w:rPr>
      </w:pPr>
    </w:p>
    <w:p w:rsidR="00355D2B" w:rsidRPr="00DA7B07" w:rsidRDefault="00355D2B" w:rsidP="00355D2B">
      <w:pPr>
        <w:rPr>
          <w:color w:val="000000" w:themeColor="text1"/>
        </w:rPr>
      </w:pPr>
    </w:p>
    <w:p w:rsidR="00355D2B" w:rsidRPr="00DA7B07" w:rsidRDefault="00355D2B" w:rsidP="00355D2B">
      <w:pPr>
        <w:jc w:val="center"/>
        <w:rPr>
          <w:b/>
          <w:bCs/>
          <w:color w:val="000000" w:themeColor="text1"/>
        </w:rPr>
      </w:pPr>
      <w:r w:rsidRPr="00DA7B07">
        <w:rPr>
          <w:b/>
          <w:bCs/>
          <w:color w:val="000000" w:themeColor="text1"/>
        </w:rPr>
        <w:t>KARAR</w:t>
      </w:r>
    </w:p>
    <w:p w:rsidR="00355D2B" w:rsidRPr="00DA7B07" w:rsidRDefault="00355D2B" w:rsidP="00920DCE">
      <w:pPr>
        <w:rPr>
          <w:b/>
          <w:bCs/>
          <w:color w:val="000000" w:themeColor="text1"/>
        </w:rPr>
      </w:pPr>
    </w:p>
    <w:p w:rsidR="00355D2B" w:rsidRPr="00DA7B07" w:rsidRDefault="00355D2B" w:rsidP="00355D2B">
      <w:pPr>
        <w:rPr>
          <w:color w:val="000000" w:themeColor="text1"/>
        </w:rPr>
      </w:pPr>
    </w:p>
    <w:p w:rsidR="008E04A8" w:rsidRPr="00DA7B07" w:rsidRDefault="00355D2B" w:rsidP="00355D2B">
      <w:pPr>
        <w:jc w:val="both"/>
        <w:rPr>
          <w:color w:val="000000" w:themeColor="text1"/>
        </w:rPr>
      </w:pPr>
      <w:r w:rsidRPr="00DA7B07">
        <w:rPr>
          <w:color w:val="000000" w:themeColor="text1"/>
        </w:rPr>
        <w:tab/>
        <w:t xml:space="preserve">İlçemiz Umumi Hıfzıssıhha Meclisi </w:t>
      </w:r>
      <w:r w:rsidR="00EB1C05" w:rsidRPr="00DA7B07">
        <w:rPr>
          <w:color w:val="000000" w:themeColor="text1"/>
        </w:rPr>
        <w:t>19</w:t>
      </w:r>
      <w:r w:rsidR="004C0010" w:rsidRPr="00DA7B07">
        <w:rPr>
          <w:color w:val="000000" w:themeColor="text1"/>
        </w:rPr>
        <w:t>.</w:t>
      </w:r>
      <w:r w:rsidR="00AF421E" w:rsidRPr="00DA7B07">
        <w:rPr>
          <w:color w:val="000000" w:themeColor="text1"/>
        </w:rPr>
        <w:t>10</w:t>
      </w:r>
      <w:r w:rsidRPr="00DA7B07">
        <w:rPr>
          <w:color w:val="000000" w:themeColor="text1"/>
        </w:rPr>
        <w:t xml:space="preserve">.2020 tarihinde saat 10.00’da 1593 sayılı Umumi Hıfzıssıhha Kanununun 24 ve 26.maddesi gereği Kaymakam; </w:t>
      </w:r>
      <w:r w:rsidR="00834EB4" w:rsidRPr="00DA7B07">
        <w:rPr>
          <w:color w:val="000000" w:themeColor="text1"/>
        </w:rPr>
        <w:t xml:space="preserve">Adem ÖZTÜRK’ün </w:t>
      </w:r>
      <w:r w:rsidRPr="00DA7B07">
        <w:rPr>
          <w:color w:val="000000" w:themeColor="text1"/>
        </w:rPr>
        <w:t>Başkanlığında aşağıda isimleri ve imzaları bulunan üyelerinin iştirakiyle toplanarak aşağıdaki kararlar alınmıştır.</w:t>
      </w:r>
    </w:p>
    <w:p w:rsidR="008F1517" w:rsidRPr="00DA7B07" w:rsidRDefault="008F1517" w:rsidP="00355D2B">
      <w:pPr>
        <w:jc w:val="both"/>
        <w:rPr>
          <w:color w:val="000000" w:themeColor="text1"/>
        </w:rPr>
      </w:pPr>
    </w:p>
    <w:p w:rsidR="008E04A8" w:rsidRPr="00DA7B07" w:rsidRDefault="00920DCE" w:rsidP="008E04A8">
      <w:pPr>
        <w:spacing w:before="60"/>
        <w:jc w:val="both"/>
        <w:rPr>
          <w:color w:val="000000" w:themeColor="text1"/>
        </w:rPr>
      </w:pPr>
      <w:r w:rsidRPr="00DA7B07">
        <w:rPr>
          <w:b/>
          <w:color w:val="000000" w:themeColor="text1"/>
          <w:sz w:val="28"/>
          <w:szCs w:val="28"/>
        </w:rPr>
        <w:t xml:space="preserve">        </w:t>
      </w:r>
      <w:r w:rsidR="002F13DA" w:rsidRPr="00DA7B07">
        <w:rPr>
          <w:color w:val="000000" w:themeColor="text1"/>
        </w:rPr>
        <w:t xml:space="preserve"> </w:t>
      </w:r>
      <w:r w:rsidR="008E04A8" w:rsidRPr="00DA7B07">
        <w:rPr>
          <w:color w:val="000000" w:themeColor="text1"/>
        </w:rPr>
        <w:t>Korona virüs salgınının toplum sağlığı açısından oluşturduğu riski yönetebilmek, sosyal hareketliliği ve insanlar arası teması azaltarak, sosyal izolasyonu tesis etmek amacıyla bu güne kadar alınan tedbirlere ek olarak;</w:t>
      </w:r>
    </w:p>
    <w:p w:rsidR="00EB1C05" w:rsidRPr="00DA7B07" w:rsidRDefault="00EB1C05" w:rsidP="00EB1C05">
      <w:pPr>
        <w:shd w:val="clear" w:color="auto" w:fill="FFFFFF"/>
        <w:rPr>
          <w:color w:val="000000" w:themeColor="text1"/>
        </w:rPr>
      </w:pPr>
      <w:r w:rsidRPr="00DA7B07">
        <w:rPr>
          <w:color w:val="000000" w:themeColor="text1"/>
        </w:rPr>
        <w:t xml:space="preserve">          </w:t>
      </w:r>
    </w:p>
    <w:p w:rsidR="00EB1C05" w:rsidRPr="00DA7B07" w:rsidRDefault="00EB1C05" w:rsidP="00EB1C05">
      <w:pPr>
        <w:shd w:val="clear" w:color="auto" w:fill="FFFFFF"/>
        <w:rPr>
          <w:color w:val="000000" w:themeColor="text1"/>
        </w:rPr>
      </w:pPr>
      <w:r w:rsidRPr="00DA7B07">
        <w:rPr>
          <w:color w:val="000000" w:themeColor="text1"/>
        </w:rPr>
        <w:t xml:space="preserve">            Ülkemizde de koranavirüs salgınının toplum sağlığı ve kamu düzeni açısından oluşturduğu riski yönetme, sosyal izolasyonu temin, fiziki mesafeyi koruma ve hastalığın yayılım hızını kontrol altında tutma amacıyla içerisinde bulunduğumuz kontrollü sosyal hayat döneminin temel prensipleri olan temizlik, maske ve mesafe kurallarının yanı sıra salgının seyri ve olası riskler göz önünde bulundurularak hayatın her alanına yönelik uyulması gereken ek kurallar ve önlemler belirlenmekte ve uygulamaya geçirilmektedir.</w:t>
      </w:r>
    </w:p>
    <w:p w:rsidR="00EB1C05" w:rsidRPr="00DA7B07" w:rsidRDefault="00EB1C05" w:rsidP="00EB1C05">
      <w:pPr>
        <w:shd w:val="clear" w:color="auto" w:fill="FFFFFF"/>
        <w:rPr>
          <w:color w:val="000000" w:themeColor="text1"/>
        </w:rPr>
      </w:pPr>
    </w:p>
    <w:p w:rsidR="00EB1C05" w:rsidRPr="00DA7B07" w:rsidRDefault="00EB1C05" w:rsidP="00EB1C05">
      <w:pPr>
        <w:shd w:val="clear" w:color="auto" w:fill="FFFFFF"/>
        <w:rPr>
          <w:color w:val="000000" w:themeColor="text1"/>
        </w:rPr>
      </w:pPr>
      <w:r w:rsidRPr="00DA7B07">
        <w:rPr>
          <w:color w:val="000000" w:themeColor="text1"/>
        </w:rPr>
        <w:t xml:space="preserve">         Koronavirüs salgınıyla mücadelede gelinen aşamanın Sağlık Bakanlığı ile birlikte değerlendirilmesi ve Sayın Cumhurbaşkanımızın talimatları üzerine aşağıdaki kararların alınması gerekmiştir.  </w:t>
      </w:r>
    </w:p>
    <w:p w:rsidR="00EB1C05" w:rsidRPr="00DA7B07" w:rsidRDefault="00EB1C05" w:rsidP="00EB1C05">
      <w:pPr>
        <w:shd w:val="clear" w:color="auto" w:fill="FFFFFF"/>
        <w:rPr>
          <w:color w:val="000000" w:themeColor="text1"/>
        </w:rPr>
      </w:pPr>
      <w:r w:rsidRPr="00DA7B07">
        <w:rPr>
          <w:color w:val="000000" w:themeColor="text1"/>
        </w:rPr>
        <w:t>        Buna göre:         </w:t>
      </w:r>
      <w:r w:rsidRPr="00DA7B07">
        <w:rPr>
          <w:b/>
          <w:color w:val="000000" w:themeColor="text1"/>
        </w:rPr>
        <w:t>1. İlçe Hıfzıssıhha Kurullarının 48 Saat İçerisinde Toplanmasının Sağlanması;</w:t>
      </w:r>
      <w:r w:rsidRPr="00DA7B07">
        <w:rPr>
          <w:color w:val="000000" w:themeColor="text1"/>
        </w:rPr>
        <w:t xml:space="preserve">         Tüm ilçelerimizde en geç 48 saat içerisinde Umumi Hıfzıssıhha Kurullarının toplanması sağlanacak ve salgınla mücadele amacıyla alınan tedbirlerin uygulanmasına dair TAKİP, DENETİM, UYARI ekseninde mevcut durum analiz edilerek, alınan tedbirler ile yürütülen denetim faaliyetleri değerlendirilecektir.         Umumi Hıfzıssıhha Kurulu toplantılarında, salgınla mücadelede kurumsal kapasitenin yükseltilmesi amacıyla ilgili kurum ve kuruluşların (bilhassa yerel yönetimlerin) takip, denetim ve uyarı sistemine daha fazla katkı sunmalarına yönelik hususların görüşülmesi ve karara bağlanması faydalı olacaktır.     </w:t>
      </w:r>
    </w:p>
    <w:p w:rsidR="00EB1C05" w:rsidRPr="00DA7B07" w:rsidRDefault="00EB1C05" w:rsidP="00EB1C05">
      <w:pPr>
        <w:shd w:val="clear" w:color="auto" w:fill="FFFFFF"/>
        <w:rPr>
          <w:color w:val="000000" w:themeColor="text1"/>
        </w:rPr>
      </w:pPr>
      <w:r w:rsidRPr="00DA7B07">
        <w:rPr>
          <w:color w:val="000000" w:themeColor="text1"/>
        </w:rPr>
        <w:t>    </w:t>
      </w:r>
      <w:r w:rsidRPr="00DA7B07">
        <w:rPr>
          <w:b/>
          <w:color w:val="000000" w:themeColor="text1"/>
        </w:rPr>
        <w:t>2. 7 Gün 7 Konu 7 Denetim;</w:t>
      </w:r>
      <w:r w:rsidRPr="00DA7B07">
        <w:rPr>
          <w:color w:val="000000" w:themeColor="text1"/>
        </w:rPr>
        <w:t xml:space="preserve">         19 Ekim Pazartesi gününden itibaren önümüzdeki 7 gün boyunca aşağıda belirtilen 7 ayrı konuda tüm il ve ilçelerimizde genel denetimlerin yapılmasına yönelik gerekli planlama ve uygulamanın eşgüdüm içerisinde en üst seviyede icra edilmesi gerekmektedir. </w:t>
      </w:r>
    </w:p>
    <w:p w:rsidR="00EB1C05" w:rsidRPr="00DA7B07" w:rsidRDefault="00EB1C05" w:rsidP="00EB1C05">
      <w:pPr>
        <w:numPr>
          <w:ilvl w:val="0"/>
          <w:numId w:val="17"/>
        </w:numPr>
        <w:shd w:val="clear" w:color="auto" w:fill="FFFFFF"/>
        <w:spacing w:before="100" w:beforeAutospacing="1" w:after="100" w:afterAutospacing="1"/>
        <w:rPr>
          <w:color w:val="000000" w:themeColor="text1"/>
        </w:rPr>
      </w:pPr>
      <w:r w:rsidRPr="00DA7B07">
        <w:rPr>
          <w:rStyle w:val="Gl"/>
          <w:color w:val="000000" w:themeColor="text1"/>
        </w:rPr>
        <w:t>19 Ekim Pazartesi </w:t>
      </w:r>
      <w:r w:rsidRPr="00DA7B07">
        <w:rPr>
          <w:color w:val="000000" w:themeColor="text1"/>
        </w:rPr>
        <w:t>Umuma açık istirahat ve eğlence yerleri başta olmak üzere kafe, restoran gibi yeme içme mekanları</w:t>
      </w:r>
    </w:p>
    <w:p w:rsidR="00EB1C05" w:rsidRDefault="00EB1C05" w:rsidP="00EB1C05">
      <w:pPr>
        <w:numPr>
          <w:ilvl w:val="0"/>
          <w:numId w:val="17"/>
        </w:numPr>
        <w:shd w:val="clear" w:color="auto" w:fill="FFFFFF"/>
        <w:spacing w:before="100" w:beforeAutospacing="1" w:after="100" w:afterAutospacing="1"/>
        <w:rPr>
          <w:color w:val="000000" w:themeColor="text1"/>
        </w:rPr>
      </w:pPr>
      <w:r w:rsidRPr="00DA7B07">
        <w:rPr>
          <w:rStyle w:val="Gl"/>
          <w:color w:val="000000" w:themeColor="text1"/>
        </w:rPr>
        <w:t>20 Ekim Salı</w:t>
      </w:r>
      <w:r w:rsidRPr="00DA7B07">
        <w:rPr>
          <w:color w:val="000000" w:themeColor="text1"/>
        </w:rPr>
        <w:t> Şehir içi ve şehirler arası yolcu taşımacılığı yapılan her türlü toplu ulaşım araçları (okul servisleri dahil) ile havalimanı/gar/otogar gibi yerler</w:t>
      </w:r>
    </w:p>
    <w:p w:rsidR="00516F28" w:rsidRPr="00516F28" w:rsidRDefault="00516F28" w:rsidP="00516F28">
      <w:pPr>
        <w:pStyle w:val="ListeParagraf"/>
        <w:ind w:left="360"/>
        <w:rPr>
          <w:color w:val="000000" w:themeColor="text1"/>
        </w:rPr>
      </w:pPr>
      <w:r w:rsidRPr="00516F28">
        <w:rPr>
          <w:b/>
          <w:bCs/>
          <w:color w:val="000000" w:themeColor="text1"/>
        </w:rPr>
        <w:t>Karar No:67</w:t>
      </w:r>
    </w:p>
    <w:p w:rsidR="00516F28" w:rsidRPr="00516F28" w:rsidRDefault="00516F28" w:rsidP="00516F28">
      <w:pPr>
        <w:pStyle w:val="ListeParagraf"/>
        <w:ind w:left="360"/>
        <w:rPr>
          <w:b/>
          <w:bCs/>
          <w:color w:val="000000" w:themeColor="text1"/>
        </w:rPr>
      </w:pPr>
      <w:r w:rsidRPr="00516F28">
        <w:rPr>
          <w:b/>
          <w:bCs/>
          <w:color w:val="000000" w:themeColor="text1"/>
        </w:rPr>
        <w:lastRenderedPageBreak/>
        <w:t>Karar Tarihi: 19.10.2020</w:t>
      </w:r>
    </w:p>
    <w:p w:rsidR="00516F28" w:rsidRPr="00DA7B07" w:rsidRDefault="00516F28" w:rsidP="00516F28">
      <w:pPr>
        <w:shd w:val="clear" w:color="auto" w:fill="FFFFFF"/>
        <w:spacing w:before="100" w:beforeAutospacing="1" w:after="100" w:afterAutospacing="1"/>
        <w:ind w:left="720"/>
        <w:rPr>
          <w:color w:val="000000" w:themeColor="text1"/>
        </w:rPr>
      </w:pPr>
    </w:p>
    <w:p w:rsidR="00EB1C05" w:rsidRPr="00DA7B07" w:rsidRDefault="00EB1C05" w:rsidP="00EB1C05">
      <w:pPr>
        <w:numPr>
          <w:ilvl w:val="0"/>
          <w:numId w:val="17"/>
        </w:numPr>
        <w:shd w:val="clear" w:color="auto" w:fill="FFFFFF"/>
        <w:spacing w:before="100" w:beforeAutospacing="1" w:after="100" w:afterAutospacing="1"/>
        <w:rPr>
          <w:color w:val="000000" w:themeColor="text1"/>
        </w:rPr>
      </w:pPr>
      <w:r w:rsidRPr="00DA7B07">
        <w:rPr>
          <w:rStyle w:val="Gl"/>
          <w:color w:val="000000" w:themeColor="text1"/>
        </w:rPr>
        <w:t>21 Ekim Çarşamba </w:t>
      </w:r>
      <w:r w:rsidR="00DA7B07">
        <w:rPr>
          <w:color w:val="000000" w:themeColor="text1"/>
        </w:rPr>
        <w:t xml:space="preserve"> S</w:t>
      </w:r>
      <w:r w:rsidRPr="00DA7B07">
        <w:rPr>
          <w:color w:val="000000" w:themeColor="text1"/>
        </w:rPr>
        <w:t>anayi bölgeleri başta olmak üzere toplu işçi çalıştırılan fabrika, işletme vb. yerler ile personel servisleri,</w:t>
      </w:r>
    </w:p>
    <w:p w:rsidR="00EB1C05" w:rsidRPr="00DA7B07" w:rsidRDefault="00EB1C05" w:rsidP="00EB1C05">
      <w:pPr>
        <w:numPr>
          <w:ilvl w:val="0"/>
          <w:numId w:val="17"/>
        </w:numPr>
        <w:shd w:val="clear" w:color="auto" w:fill="FFFFFF"/>
        <w:spacing w:before="100" w:beforeAutospacing="1" w:after="100" w:afterAutospacing="1"/>
        <w:rPr>
          <w:color w:val="000000" w:themeColor="text1"/>
        </w:rPr>
      </w:pPr>
      <w:r w:rsidRPr="00DA7B07">
        <w:rPr>
          <w:rStyle w:val="Gl"/>
          <w:color w:val="000000" w:themeColor="text1"/>
        </w:rPr>
        <w:t>22 Ekim Perşembe </w:t>
      </w:r>
      <w:r w:rsidRPr="00DA7B07">
        <w:rPr>
          <w:color w:val="000000" w:themeColor="text1"/>
        </w:rPr>
        <w:t>Tanılı ya da temaslı olması nedeniyle izolasyona tabi tutulan kişiler,</w:t>
      </w:r>
    </w:p>
    <w:p w:rsidR="00EB1C05" w:rsidRPr="00DA7B07" w:rsidRDefault="00EB1C05" w:rsidP="00EB1C05">
      <w:pPr>
        <w:numPr>
          <w:ilvl w:val="0"/>
          <w:numId w:val="17"/>
        </w:numPr>
        <w:shd w:val="clear" w:color="auto" w:fill="FFFFFF"/>
        <w:spacing w:before="100" w:beforeAutospacing="1" w:after="100" w:afterAutospacing="1"/>
        <w:rPr>
          <w:color w:val="000000" w:themeColor="text1"/>
        </w:rPr>
      </w:pPr>
      <w:r w:rsidRPr="00DA7B07">
        <w:rPr>
          <w:rStyle w:val="Gl"/>
          <w:color w:val="000000" w:themeColor="text1"/>
        </w:rPr>
        <w:t>23 Ekim Cuma </w:t>
      </w:r>
      <w:r w:rsidRPr="00DA7B07">
        <w:rPr>
          <w:color w:val="000000" w:themeColor="text1"/>
        </w:rPr>
        <w:t>AVM’ler, Cami ve mescitler, halı sahalar/spor tesisleri,</w:t>
      </w:r>
    </w:p>
    <w:p w:rsidR="00EB1C05" w:rsidRPr="00DA7B07" w:rsidRDefault="00EB1C05" w:rsidP="00EB1C05">
      <w:pPr>
        <w:numPr>
          <w:ilvl w:val="0"/>
          <w:numId w:val="17"/>
        </w:numPr>
        <w:shd w:val="clear" w:color="auto" w:fill="FFFFFF"/>
        <w:spacing w:before="100" w:beforeAutospacing="1" w:after="100" w:afterAutospacing="1"/>
        <w:rPr>
          <w:color w:val="000000" w:themeColor="text1"/>
        </w:rPr>
      </w:pPr>
      <w:r w:rsidRPr="00DA7B07">
        <w:rPr>
          <w:rStyle w:val="Gl"/>
          <w:color w:val="000000" w:themeColor="text1"/>
        </w:rPr>
        <w:t>24 Ekim Cumartesi </w:t>
      </w:r>
      <w:r w:rsidRPr="00DA7B07">
        <w:rPr>
          <w:color w:val="000000" w:themeColor="text1"/>
        </w:rPr>
        <w:t>Vatandaşlarımızın kalabalıklar halinde bulunabildikleri kamuya açık alanlar (cadde, sokak, park ve bahçeler, piknik alanları, pazaryerleri, sahiller vb.)</w:t>
      </w:r>
    </w:p>
    <w:p w:rsidR="00EB1C05" w:rsidRPr="00DA7B07" w:rsidRDefault="00EB1C05" w:rsidP="00EB1C05">
      <w:pPr>
        <w:numPr>
          <w:ilvl w:val="0"/>
          <w:numId w:val="17"/>
        </w:numPr>
        <w:shd w:val="clear" w:color="auto" w:fill="FFFFFF"/>
        <w:spacing w:before="100" w:beforeAutospacing="1" w:after="100" w:afterAutospacing="1"/>
        <w:rPr>
          <w:color w:val="000000" w:themeColor="text1"/>
        </w:rPr>
      </w:pPr>
      <w:r w:rsidRPr="00DA7B07">
        <w:rPr>
          <w:rStyle w:val="Gl"/>
          <w:color w:val="000000" w:themeColor="text1"/>
        </w:rPr>
        <w:t>25 Ekim Pazar </w:t>
      </w:r>
      <w:r w:rsidRPr="00DA7B07">
        <w:rPr>
          <w:color w:val="000000" w:themeColor="text1"/>
        </w:rPr>
        <w:t>Berber/kuaför/güzellik merkezleri, internet kafe/salon ve elektronik oyun yerleri, düğün ve/veya nikah salonları, lunapark/tematik parklar</w:t>
      </w:r>
    </w:p>
    <w:p w:rsidR="00EB1C05" w:rsidRPr="00DA7B07" w:rsidRDefault="00DA7B07" w:rsidP="00EB1C05">
      <w:pPr>
        <w:shd w:val="clear" w:color="auto" w:fill="FFFFFF"/>
        <w:rPr>
          <w:color w:val="000000" w:themeColor="text1"/>
        </w:rPr>
      </w:pPr>
      <w:r w:rsidRPr="00DA7B07">
        <w:rPr>
          <w:color w:val="000000" w:themeColor="text1"/>
        </w:rPr>
        <w:t xml:space="preserve">            </w:t>
      </w:r>
      <w:r w:rsidR="00EB1C05" w:rsidRPr="00DA7B07">
        <w:rPr>
          <w:color w:val="000000" w:themeColor="text1"/>
        </w:rPr>
        <w:t>Denetimler, etkinliği ve görünürlüğü en üst seviyede olacak şekilde planlanacak ve uygulanacak. Denetim ekipleri her bir iş kolu ya da mekânın uzmanlık bilgisi göz önünde bulundurularak ilgili kamu kurum ve kuruluşları (kolluk, y</w:t>
      </w:r>
      <w:r w:rsidRPr="00DA7B07">
        <w:rPr>
          <w:color w:val="000000" w:themeColor="text1"/>
        </w:rPr>
        <w:t xml:space="preserve">erel yönetimler, </w:t>
      </w:r>
      <w:r w:rsidR="00EB1C05" w:rsidRPr="00DA7B07">
        <w:rPr>
          <w:color w:val="000000" w:themeColor="text1"/>
        </w:rPr>
        <w:t>ilçe müdürlükleri vb.), köy/mahalle muhtarları ile meslek odalarının temsilcilerinden oluşacak.</w:t>
      </w:r>
    </w:p>
    <w:p w:rsidR="00EB1C05" w:rsidRPr="00DA7B07" w:rsidRDefault="00EB1C05" w:rsidP="00EB1C05">
      <w:pPr>
        <w:shd w:val="clear" w:color="auto" w:fill="FFFFFF"/>
        <w:rPr>
          <w:color w:val="000000" w:themeColor="text1"/>
        </w:rPr>
      </w:pPr>
      <w:r w:rsidRPr="00DA7B07">
        <w:rPr>
          <w:color w:val="000000" w:themeColor="text1"/>
        </w:rPr>
        <w:t> </w:t>
      </w:r>
    </w:p>
    <w:p w:rsidR="00EB1C05" w:rsidRPr="00DA7B07" w:rsidRDefault="00DA7B07" w:rsidP="00EB1C05">
      <w:pPr>
        <w:pStyle w:val="Balk3"/>
        <w:shd w:val="clear" w:color="auto" w:fill="FFFFFF"/>
        <w:spacing w:before="0"/>
        <w:rPr>
          <w:rFonts w:ascii="Times New Roman" w:hAnsi="Times New Roman" w:cs="Times New Roman"/>
          <w:color w:val="000000" w:themeColor="text1"/>
        </w:rPr>
      </w:pPr>
      <w:r w:rsidRPr="00DA7B07">
        <w:rPr>
          <w:rFonts w:ascii="Times New Roman" w:hAnsi="Times New Roman" w:cs="Times New Roman"/>
          <w:color w:val="000000" w:themeColor="text1"/>
        </w:rPr>
        <w:t>3.</w:t>
      </w:r>
      <w:r w:rsidR="00EB1C05" w:rsidRPr="00DA7B07">
        <w:rPr>
          <w:rFonts w:ascii="Times New Roman" w:hAnsi="Times New Roman" w:cs="Times New Roman"/>
          <w:color w:val="000000" w:themeColor="text1"/>
        </w:rPr>
        <w:t>Maske ve Fiziki Mesafe Konusu Vatandaşlara Anons ve Duyurular İle Bir Kez Daha Hatırlatılacak</w:t>
      </w:r>
    </w:p>
    <w:p w:rsidR="00EB1C05" w:rsidRPr="00DA7B07" w:rsidRDefault="00EB1C05" w:rsidP="00EB1C05">
      <w:pPr>
        <w:shd w:val="clear" w:color="auto" w:fill="FFFFFF"/>
        <w:rPr>
          <w:color w:val="000000" w:themeColor="text1"/>
        </w:rPr>
      </w:pPr>
      <w:r w:rsidRPr="00DA7B07">
        <w:rPr>
          <w:color w:val="000000" w:themeColor="text1"/>
        </w:rPr>
        <w:t> </w:t>
      </w:r>
    </w:p>
    <w:p w:rsidR="00EB1C05" w:rsidRPr="00DA7B07" w:rsidRDefault="00DA7B07" w:rsidP="00EB1C05">
      <w:pPr>
        <w:shd w:val="clear" w:color="auto" w:fill="FFFFFF"/>
        <w:rPr>
          <w:color w:val="000000" w:themeColor="text1"/>
        </w:rPr>
      </w:pPr>
      <w:r w:rsidRPr="00DA7B07">
        <w:rPr>
          <w:color w:val="000000" w:themeColor="text1"/>
        </w:rPr>
        <w:t xml:space="preserve">          </w:t>
      </w:r>
      <w:r w:rsidR="00EB1C05" w:rsidRPr="00DA7B07">
        <w:rPr>
          <w:color w:val="000000" w:themeColor="text1"/>
        </w:rPr>
        <w:t>Havaların soğumaya başlamasıyla birlikte kapalı alanlarda yoğunlaşmaların artacağı öngörüldüğünden fiziki mesafe kuralının hayatın her alanında ve tüm mekanlarda uyulması gereken bir kural olduğu, kapalı alanlarda kalabalık şekilde toplanılmasının halk sağlığı açısından risk oluşturduğu ve kapalı yerlerin sık sık havalandırılması gerektiği hususları her türlü duyuru vasıtasıyla vatandaşlara hatırlatılacak.</w:t>
      </w:r>
    </w:p>
    <w:p w:rsidR="00EB1C05" w:rsidRPr="00DA7B07" w:rsidRDefault="00EB1C05" w:rsidP="00EB1C05">
      <w:pPr>
        <w:shd w:val="clear" w:color="auto" w:fill="FFFFFF"/>
        <w:rPr>
          <w:color w:val="000000" w:themeColor="text1"/>
        </w:rPr>
      </w:pPr>
      <w:r w:rsidRPr="00DA7B07">
        <w:rPr>
          <w:color w:val="000000" w:themeColor="text1"/>
        </w:rPr>
        <w:br/>
        <w:t>Vatandaşlarda bu konuda duyarlılığı artırmak amacıyla ülke genelinde, </w:t>
      </w:r>
    </w:p>
    <w:p w:rsidR="00EB1C05" w:rsidRPr="00DA7B07" w:rsidRDefault="00EB1C05" w:rsidP="00EB1C05">
      <w:pPr>
        <w:shd w:val="clear" w:color="auto" w:fill="FFFFFF"/>
        <w:rPr>
          <w:color w:val="000000" w:themeColor="text1"/>
        </w:rPr>
      </w:pPr>
      <w:r w:rsidRPr="00DA7B07">
        <w:rPr>
          <w:color w:val="000000" w:themeColor="text1"/>
        </w:rPr>
        <w:br/>
      </w:r>
      <w:r w:rsidRPr="00DA7B07">
        <w:rPr>
          <w:rStyle w:val="Gl"/>
          <w:color w:val="000000" w:themeColor="text1"/>
        </w:rPr>
        <w:t>“Kıymetli vatandaşlarımız;</w:t>
      </w:r>
    </w:p>
    <w:p w:rsidR="00EB1C05" w:rsidRPr="00DA7B07" w:rsidRDefault="00EB1C05" w:rsidP="00EB1C05">
      <w:pPr>
        <w:shd w:val="clear" w:color="auto" w:fill="FFFFFF"/>
        <w:rPr>
          <w:color w:val="000000" w:themeColor="text1"/>
        </w:rPr>
      </w:pPr>
      <w:r w:rsidRPr="00DA7B07">
        <w:rPr>
          <w:color w:val="000000" w:themeColor="text1"/>
        </w:rPr>
        <w:t> </w:t>
      </w:r>
    </w:p>
    <w:p w:rsidR="00EB1C05" w:rsidRPr="00DA7B07" w:rsidRDefault="00EB1C05" w:rsidP="00EB1C05">
      <w:pPr>
        <w:shd w:val="clear" w:color="auto" w:fill="FFFFFF"/>
        <w:rPr>
          <w:color w:val="000000" w:themeColor="text1"/>
        </w:rPr>
      </w:pPr>
      <w:r w:rsidRPr="00DA7B07">
        <w:rPr>
          <w:rStyle w:val="Gl"/>
          <w:color w:val="000000" w:themeColor="text1"/>
        </w:rPr>
        <w:t>Salgınla mücadelede maske, temizlik ve mesafe kurallarına uyma konusunda çok dikkatli olmalıyız.Saygıdeğer hemşerilerimiz,Sonbahara girdik, kış yaklaşıyor. Özellikle tüm kapalı yerlerde ve yoğunluğun arttığı alanlarda fiziki mesafe kuralı noktasında daha dikkatli olmalıyız. Salgında hepimiz birbirimize karşı sorumluyuz. İnşallah birlikte başaracağız.”</w:t>
      </w:r>
      <w:r w:rsidRPr="00DA7B07">
        <w:rPr>
          <w:color w:val="000000" w:themeColor="text1"/>
        </w:rPr>
        <w:t>  anonsları yapılacak.</w:t>
      </w:r>
    </w:p>
    <w:p w:rsidR="00EB1C05" w:rsidRPr="00DA7B07" w:rsidRDefault="00EB1C05" w:rsidP="00EB1C05">
      <w:pPr>
        <w:shd w:val="clear" w:color="auto" w:fill="FFFFFF"/>
        <w:rPr>
          <w:color w:val="000000" w:themeColor="text1"/>
        </w:rPr>
      </w:pPr>
      <w:r w:rsidRPr="00DA7B07">
        <w:rPr>
          <w:color w:val="000000" w:themeColor="text1"/>
        </w:rPr>
        <w:t> </w:t>
      </w:r>
    </w:p>
    <w:p w:rsidR="00EB1C05" w:rsidRPr="00DA7B07" w:rsidRDefault="00DA7B07" w:rsidP="00EB1C05">
      <w:pPr>
        <w:pStyle w:val="Balk3"/>
        <w:shd w:val="clear" w:color="auto" w:fill="FFFFFF"/>
        <w:spacing w:before="0"/>
        <w:rPr>
          <w:rFonts w:ascii="Times New Roman" w:hAnsi="Times New Roman" w:cs="Times New Roman"/>
          <w:color w:val="000000" w:themeColor="text1"/>
        </w:rPr>
      </w:pPr>
      <w:r w:rsidRPr="00DA7B07">
        <w:rPr>
          <w:rFonts w:ascii="Times New Roman" w:hAnsi="Times New Roman" w:cs="Times New Roman"/>
          <w:color w:val="000000" w:themeColor="text1"/>
        </w:rPr>
        <w:t>4.</w:t>
      </w:r>
      <w:r w:rsidR="00EB1C05" w:rsidRPr="00DA7B07">
        <w:rPr>
          <w:rFonts w:ascii="Times New Roman" w:hAnsi="Times New Roman" w:cs="Times New Roman"/>
          <w:color w:val="000000" w:themeColor="text1"/>
        </w:rPr>
        <w:t>Gerçeğe Aykırı, Eksik ya da Yanıltıcı Temaslı Bildiriminde Bulunanlar Hakkında İşlem Başlatılacak</w:t>
      </w:r>
    </w:p>
    <w:p w:rsidR="00EB1C05" w:rsidRPr="00DA7B07" w:rsidRDefault="00EB1C05" w:rsidP="00EB1C05">
      <w:pPr>
        <w:shd w:val="clear" w:color="auto" w:fill="FFFFFF"/>
        <w:rPr>
          <w:color w:val="000000" w:themeColor="text1"/>
        </w:rPr>
      </w:pPr>
      <w:r w:rsidRPr="00DA7B07">
        <w:rPr>
          <w:color w:val="000000" w:themeColor="text1"/>
        </w:rPr>
        <w:t> </w:t>
      </w:r>
    </w:p>
    <w:p w:rsidR="00EB1C05" w:rsidRPr="00DA7B07" w:rsidRDefault="00DA7B07" w:rsidP="00EB1C05">
      <w:pPr>
        <w:shd w:val="clear" w:color="auto" w:fill="FFFFFF"/>
        <w:rPr>
          <w:color w:val="000000" w:themeColor="text1"/>
        </w:rPr>
      </w:pPr>
      <w:r w:rsidRPr="00DA7B07">
        <w:rPr>
          <w:color w:val="000000" w:themeColor="text1"/>
        </w:rPr>
        <w:t xml:space="preserve">           </w:t>
      </w:r>
      <w:r w:rsidR="00EB1C05" w:rsidRPr="00DA7B07">
        <w:rPr>
          <w:color w:val="000000" w:themeColor="text1"/>
        </w:rPr>
        <w:t>Son dönemde temaslı bildirim oranlarında düşüş yaşandığı ve vatandaşların birinci derece yakınları dışında temaslı bildiriminde isteksiz davrandığı tespit edildi. Bunun üzerine Kovid-19 tanısı konulan kişilerin gerçeğe aykırı, eksik, yanıltıcı beyanlarının tespit edilmesi durumunda Umumi Hıfzıssıhha Kanununun ilgili maddeleri gereğince idari işlem tesis edilecek. Konusu suç teşkil eden davranışlara ilişkin Türk Ceza Kanununun </w:t>
      </w:r>
      <w:r w:rsidR="00EB1C05" w:rsidRPr="00DA7B07">
        <w:rPr>
          <w:rStyle w:val="Gl"/>
          <w:color w:val="000000" w:themeColor="text1"/>
        </w:rPr>
        <w:t>206 ncı</w:t>
      </w:r>
      <w:r w:rsidR="00EB1C05" w:rsidRPr="00DA7B07">
        <w:rPr>
          <w:color w:val="000000" w:themeColor="text1"/>
        </w:rPr>
        <w:t> maddesi kapsamında gerekli adli işlemler başlatılacak. </w:t>
      </w:r>
    </w:p>
    <w:p w:rsidR="00EB1C05" w:rsidRDefault="00EB1C05" w:rsidP="00EB1C05">
      <w:pPr>
        <w:pStyle w:val="Balk3"/>
        <w:shd w:val="clear" w:color="auto" w:fill="FFFFFF"/>
        <w:spacing w:before="0"/>
        <w:rPr>
          <w:rFonts w:ascii="Times New Roman" w:hAnsi="Times New Roman" w:cs="Times New Roman"/>
          <w:color w:val="000000" w:themeColor="text1"/>
        </w:rPr>
      </w:pPr>
      <w:r w:rsidRPr="00DA7B07">
        <w:rPr>
          <w:rFonts w:ascii="Times New Roman" w:hAnsi="Times New Roman" w:cs="Times New Roman"/>
          <w:color w:val="000000" w:themeColor="text1"/>
        </w:rPr>
        <w:t> </w:t>
      </w:r>
    </w:p>
    <w:p w:rsidR="00516F28" w:rsidRDefault="00516F28" w:rsidP="00516F28"/>
    <w:p w:rsidR="00516F28" w:rsidRDefault="00516F28" w:rsidP="00516F28"/>
    <w:p w:rsidR="00516F28" w:rsidRPr="00DA7B07" w:rsidRDefault="00516F28" w:rsidP="00516F28">
      <w:pPr>
        <w:rPr>
          <w:color w:val="000000" w:themeColor="text1"/>
        </w:rPr>
      </w:pPr>
      <w:r w:rsidRPr="00DA7B07">
        <w:rPr>
          <w:b/>
          <w:bCs/>
          <w:color w:val="000000" w:themeColor="text1"/>
        </w:rPr>
        <w:t>Karar No:67</w:t>
      </w:r>
    </w:p>
    <w:p w:rsidR="00516F28" w:rsidRPr="00DA7B07" w:rsidRDefault="00516F28" w:rsidP="00516F28">
      <w:pPr>
        <w:rPr>
          <w:b/>
          <w:bCs/>
          <w:color w:val="000000" w:themeColor="text1"/>
        </w:rPr>
      </w:pPr>
      <w:r w:rsidRPr="00DA7B07">
        <w:rPr>
          <w:b/>
          <w:bCs/>
          <w:color w:val="000000" w:themeColor="text1"/>
        </w:rPr>
        <w:t>Karar Tarihi: 19.10.2020</w:t>
      </w:r>
    </w:p>
    <w:p w:rsidR="00516F28" w:rsidRPr="00516F28" w:rsidRDefault="00516F28" w:rsidP="00516F28"/>
    <w:p w:rsidR="00EB1C05" w:rsidRPr="00DA7B07" w:rsidRDefault="00DA7B07" w:rsidP="00EB1C05">
      <w:pPr>
        <w:pStyle w:val="Balk3"/>
        <w:shd w:val="clear" w:color="auto" w:fill="FFFFFF"/>
        <w:spacing w:before="0"/>
        <w:rPr>
          <w:rFonts w:ascii="Times New Roman" w:hAnsi="Times New Roman" w:cs="Times New Roman"/>
          <w:color w:val="000000" w:themeColor="text1"/>
        </w:rPr>
      </w:pPr>
      <w:r w:rsidRPr="00DA7B07">
        <w:rPr>
          <w:rFonts w:ascii="Times New Roman" w:hAnsi="Times New Roman" w:cs="Times New Roman"/>
          <w:color w:val="000000" w:themeColor="text1"/>
        </w:rPr>
        <w:lastRenderedPageBreak/>
        <w:t>5.</w:t>
      </w:r>
      <w:r w:rsidR="00EB1C05" w:rsidRPr="00DA7B07">
        <w:rPr>
          <w:rFonts w:ascii="Times New Roman" w:hAnsi="Times New Roman" w:cs="Times New Roman"/>
          <w:color w:val="000000" w:themeColor="text1"/>
        </w:rPr>
        <w:t>Belediyeler Şehir İçi Toplu Ulaşım ve HES Entegrasyonunu Sağlayacak</w:t>
      </w:r>
    </w:p>
    <w:p w:rsidR="00EB1C05" w:rsidRPr="00DA7B07" w:rsidRDefault="00EB1C05" w:rsidP="00EB1C05">
      <w:pPr>
        <w:shd w:val="clear" w:color="auto" w:fill="FFFFFF"/>
        <w:rPr>
          <w:color w:val="000000" w:themeColor="text1"/>
        </w:rPr>
      </w:pPr>
      <w:r w:rsidRPr="00DA7B07">
        <w:rPr>
          <w:color w:val="000000" w:themeColor="text1"/>
        </w:rPr>
        <w:t> </w:t>
      </w:r>
    </w:p>
    <w:p w:rsidR="00EB1C05" w:rsidRPr="00DA7B07" w:rsidRDefault="00DA7B07" w:rsidP="00EB1C05">
      <w:pPr>
        <w:shd w:val="clear" w:color="auto" w:fill="FFFFFF"/>
        <w:rPr>
          <w:color w:val="000000" w:themeColor="text1"/>
        </w:rPr>
      </w:pPr>
      <w:r w:rsidRPr="00DA7B07">
        <w:rPr>
          <w:color w:val="000000" w:themeColor="text1"/>
        </w:rPr>
        <w:t xml:space="preserve">          </w:t>
      </w:r>
      <w:r w:rsidR="00EB1C05" w:rsidRPr="00DA7B07">
        <w:rPr>
          <w:color w:val="000000" w:themeColor="text1"/>
        </w:rPr>
        <w:t>Genelgede ayrıca  başta büyükşehirler olmak üzere bazı belediyelerce Sağlık Bakanlığı ile HES entegrasyonu sağlanmasına yönelik çalışmaların yeterince hızlı yürütülmediği belirtildi. Bunun üzerine şehir içi toplu ulaşım sistemleri ile HES entegrasyonunun sağlanmasına ilişkin temel usul ve esaslara dair hükümlerin daha önce illere gönderilen genelge çerçevesinde yürütülmesi ve gerekli entegrasyonların  bir an evvel yerine getirilmesi istendi. Genelgede bu konunun Bakanlığımızın denetim elemanlarınca gerçekleştirilecek olan teftiş veya soruşturmalarda da özellikle takip edileceği ifade edildi. </w:t>
      </w:r>
    </w:p>
    <w:p w:rsidR="00EB1C05" w:rsidRPr="00DA7B07" w:rsidRDefault="00EB1C05" w:rsidP="00516F28">
      <w:pPr>
        <w:shd w:val="clear" w:color="auto" w:fill="FFFFFF"/>
        <w:rPr>
          <w:color w:val="000000" w:themeColor="text1"/>
        </w:rPr>
      </w:pPr>
      <w:r w:rsidRPr="00DA7B07">
        <w:rPr>
          <w:color w:val="000000" w:themeColor="text1"/>
        </w:rPr>
        <w:t> </w:t>
      </w:r>
    </w:p>
    <w:p w:rsidR="00BA35C4" w:rsidRPr="00DA7B07" w:rsidRDefault="00BA35C4" w:rsidP="00BA35C4">
      <w:pPr>
        <w:jc w:val="both"/>
        <w:rPr>
          <w:color w:val="000000" w:themeColor="text1"/>
        </w:rPr>
      </w:pPr>
      <w:r w:rsidRPr="00DA7B07">
        <w:rPr>
          <w:color w:val="000000" w:themeColor="text1"/>
        </w:rPr>
        <w:t>Kararları Alınmıştır.</w:t>
      </w:r>
    </w:p>
    <w:p w:rsidR="008F1517" w:rsidRPr="00DA7B07" w:rsidRDefault="008F1517" w:rsidP="00362930">
      <w:pPr>
        <w:jc w:val="both"/>
        <w:rPr>
          <w:color w:val="000000" w:themeColor="text1"/>
        </w:rPr>
      </w:pPr>
    </w:p>
    <w:p w:rsidR="00F77A60" w:rsidRPr="00DA7B07" w:rsidRDefault="00920DCE" w:rsidP="00920DCE">
      <w:pPr>
        <w:jc w:val="both"/>
        <w:rPr>
          <w:color w:val="000000" w:themeColor="text1"/>
        </w:rPr>
      </w:pPr>
      <w:r w:rsidRPr="00DA7B07">
        <w:rPr>
          <w:color w:val="000000" w:themeColor="text1"/>
        </w:rPr>
        <w:t xml:space="preserve">          </w:t>
      </w:r>
      <w:r w:rsidR="00F77A60" w:rsidRPr="00DA7B07">
        <w:rPr>
          <w:color w:val="000000" w:themeColor="text1"/>
        </w:rPr>
        <w:t xml:space="preserve">Alınan kararlara uymayan vatandaşlara Umumi Hıfzıssıhha Kanununun 282 inci maddesi gereğince idari para cezası verilecektir. </w:t>
      </w:r>
      <w:r w:rsidR="004C16CF" w:rsidRPr="00DA7B07">
        <w:rPr>
          <w:color w:val="000000" w:themeColor="text1"/>
        </w:rPr>
        <w:t>A</w:t>
      </w:r>
      <w:r w:rsidR="00714DD4" w:rsidRPr="00DA7B07">
        <w:rPr>
          <w:color w:val="000000" w:themeColor="text1"/>
        </w:rPr>
        <w:t>lınan karantina kurallarına uymayanlara Türk Ceza Kanununun 195 inci madde</w:t>
      </w:r>
      <w:r w:rsidR="004C16CF" w:rsidRPr="00DA7B07">
        <w:rPr>
          <w:color w:val="000000" w:themeColor="text1"/>
        </w:rPr>
        <w:t>si kapsamında gerekli işlemler</w:t>
      </w:r>
      <w:r w:rsidR="00714DD4" w:rsidRPr="00DA7B07">
        <w:rPr>
          <w:color w:val="000000" w:themeColor="text1"/>
        </w:rPr>
        <w:t xml:space="preserve"> başlatıl</w:t>
      </w:r>
      <w:r w:rsidR="004C16CF" w:rsidRPr="00DA7B07">
        <w:rPr>
          <w:color w:val="000000" w:themeColor="text1"/>
        </w:rPr>
        <w:t>acaktır.</w:t>
      </w:r>
    </w:p>
    <w:p w:rsidR="00EB1C05" w:rsidRPr="00516F28" w:rsidRDefault="00D7291B" w:rsidP="00920DCE">
      <w:pPr>
        <w:tabs>
          <w:tab w:val="left" w:pos="426"/>
        </w:tabs>
        <w:spacing w:before="120"/>
        <w:jc w:val="both"/>
        <w:rPr>
          <w:color w:val="000000" w:themeColor="text1"/>
        </w:rPr>
      </w:pPr>
      <w:r w:rsidRPr="00DA7B07">
        <w:rPr>
          <w:color w:val="000000" w:themeColor="text1"/>
        </w:rPr>
        <w:tab/>
      </w:r>
      <w:r w:rsidR="005E3159" w:rsidRPr="00DA7B07">
        <w:rPr>
          <w:color w:val="000000" w:themeColor="text1"/>
        </w:rPr>
        <w:t xml:space="preserve">Oy birliği ile karar verilmiştir. </w:t>
      </w:r>
    </w:p>
    <w:p w:rsidR="00EB1C05" w:rsidRDefault="00EB1C05" w:rsidP="00920DCE">
      <w:pPr>
        <w:tabs>
          <w:tab w:val="left" w:pos="426"/>
        </w:tabs>
        <w:spacing w:before="120"/>
        <w:jc w:val="both"/>
      </w:pPr>
    </w:p>
    <w:p w:rsidR="00362930" w:rsidRPr="00362930" w:rsidRDefault="00362930" w:rsidP="00920DCE">
      <w:pPr>
        <w:tabs>
          <w:tab w:val="left" w:pos="426"/>
        </w:tabs>
        <w:spacing w:before="120"/>
        <w:jc w:val="both"/>
      </w:pPr>
    </w:p>
    <w:p w:rsidR="000D39CB" w:rsidRPr="00362930" w:rsidRDefault="000D39CB" w:rsidP="00355D2B">
      <w:pPr>
        <w:ind w:firstLine="708"/>
        <w:jc w:val="center"/>
      </w:pPr>
    </w:p>
    <w:p w:rsidR="00834EB4" w:rsidRPr="00362930" w:rsidRDefault="00834EB4" w:rsidP="00355D2B">
      <w:pPr>
        <w:ind w:firstLine="708"/>
        <w:jc w:val="center"/>
      </w:pPr>
      <w:r w:rsidRPr="00362930">
        <w:t>Adem ÖZTÜRK</w:t>
      </w:r>
    </w:p>
    <w:p w:rsidR="00355D2B" w:rsidRPr="00362930" w:rsidRDefault="00355D2B" w:rsidP="00355D2B">
      <w:pPr>
        <w:ind w:firstLine="708"/>
        <w:jc w:val="center"/>
      </w:pPr>
      <w:r w:rsidRPr="00362930">
        <w:t>Kaymakam</w:t>
      </w:r>
    </w:p>
    <w:p w:rsidR="00355D2B" w:rsidRPr="00362930" w:rsidRDefault="00355D2B" w:rsidP="00355D2B">
      <w:pPr>
        <w:ind w:firstLine="708"/>
        <w:jc w:val="center"/>
      </w:pPr>
      <w:r w:rsidRPr="00362930">
        <w:t>Başkan</w:t>
      </w:r>
    </w:p>
    <w:p w:rsidR="00355D2B" w:rsidRPr="00362930" w:rsidRDefault="00355D2B" w:rsidP="00355D2B">
      <w:pPr>
        <w:ind w:firstLine="708"/>
      </w:pPr>
    </w:p>
    <w:p w:rsidR="00355D2B" w:rsidRDefault="00355D2B" w:rsidP="00355D2B">
      <w:pPr>
        <w:ind w:firstLine="708"/>
      </w:pPr>
    </w:p>
    <w:p w:rsidR="00362930" w:rsidRDefault="00362930" w:rsidP="00355D2B">
      <w:pPr>
        <w:ind w:firstLine="708"/>
      </w:pPr>
    </w:p>
    <w:p w:rsidR="00362930" w:rsidRPr="00362930" w:rsidRDefault="00362930" w:rsidP="00355D2B">
      <w:pPr>
        <w:ind w:firstLine="708"/>
      </w:pPr>
    </w:p>
    <w:p w:rsidR="00355D2B" w:rsidRPr="00362930" w:rsidRDefault="00355D2B" w:rsidP="00355D2B">
      <w:pPr>
        <w:ind w:firstLine="708"/>
      </w:pPr>
    </w:p>
    <w:p w:rsidR="00355D2B" w:rsidRPr="00362930" w:rsidRDefault="00355D2B" w:rsidP="00355D2B">
      <w:r w:rsidRPr="00362930">
        <w:t>Fatih KAYACAN</w:t>
      </w:r>
      <w:r w:rsidRPr="00362930">
        <w:tab/>
      </w:r>
      <w:r w:rsidRPr="00362930">
        <w:tab/>
      </w:r>
      <w:r w:rsidR="000D39CB" w:rsidRPr="00362930">
        <w:t xml:space="preserve">                                                              </w:t>
      </w:r>
      <w:r w:rsidRPr="00362930">
        <w:t xml:space="preserve">   Dr. </w:t>
      </w:r>
      <w:r w:rsidR="00834EB4" w:rsidRPr="00362930">
        <w:t>Yunus ARDIÇ</w:t>
      </w:r>
      <w:r w:rsidRPr="00362930">
        <w:t xml:space="preserve">  Belediye Başkanı</w:t>
      </w:r>
      <w:r w:rsidRPr="00362930">
        <w:tab/>
      </w:r>
      <w:r w:rsidR="000D39CB" w:rsidRPr="00362930">
        <w:t xml:space="preserve">  </w:t>
      </w:r>
      <w:r w:rsidRPr="00362930">
        <w:tab/>
      </w:r>
      <w:r w:rsidR="000D39CB" w:rsidRPr="00362930">
        <w:t xml:space="preserve">                                                               </w:t>
      </w:r>
      <w:r w:rsidR="00834EB4" w:rsidRPr="00362930">
        <w:t xml:space="preserve"> İlçe Sağlık Müdürü</w:t>
      </w:r>
    </w:p>
    <w:p w:rsidR="00355D2B" w:rsidRPr="00362930" w:rsidRDefault="00355D2B" w:rsidP="00355D2B">
      <w:r w:rsidRPr="00362930">
        <w:t xml:space="preserve">   </w:t>
      </w:r>
      <w:r w:rsidR="000D39CB" w:rsidRPr="00362930">
        <w:t xml:space="preserve">     </w:t>
      </w:r>
      <w:r w:rsidRPr="00362930">
        <w:t>Üye</w:t>
      </w:r>
      <w:r w:rsidRPr="00362930">
        <w:tab/>
      </w:r>
      <w:r w:rsidRPr="00362930">
        <w:tab/>
      </w:r>
      <w:r w:rsidRPr="00362930">
        <w:tab/>
      </w:r>
      <w:r w:rsidRPr="00362930">
        <w:tab/>
      </w:r>
      <w:r w:rsidR="000D39CB" w:rsidRPr="00362930">
        <w:t xml:space="preserve">                                                                  </w:t>
      </w:r>
      <w:r w:rsidRPr="00362930">
        <w:t>Üye</w:t>
      </w:r>
    </w:p>
    <w:p w:rsidR="00355D2B" w:rsidRPr="00362930" w:rsidRDefault="00355D2B" w:rsidP="00355D2B"/>
    <w:p w:rsidR="00355D2B" w:rsidRPr="00362930" w:rsidRDefault="00355D2B" w:rsidP="00355D2B"/>
    <w:p w:rsidR="00355D2B" w:rsidRPr="00362930" w:rsidRDefault="00355D2B" w:rsidP="00355D2B"/>
    <w:p w:rsidR="0078599A" w:rsidRDefault="0078599A" w:rsidP="00355D2B"/>
    <w:p w:rsidR="00362930" w:rsidRDefault="00362930" w:rsidP="00355D2B"/>
    <w:p w:rsidR="00362930" w:rsidRDefault="00362930" w:rsidP="00355D2B"/>
    <w:p w:rsidR="00362930" w:rsidRDefault="00362930" w:rsidP="00355D2B"/>
    <w:p w:rsidR="00362930" w:rsidRDefault="00362930" w:rsidP="00355D2B"/>
    <w:p w:rsidR="00362930" w:rsidRPr="00362930" w:rsidRDefault="00362930" w:rsidP="00355D2B"/>
    <w:p w:rsidR="0078599A" w:rsidRPr="00362930" w:rsidRDefault="0078599A" w:rsidP="00355D2B"/>
    <w:p w:rsidR="00355D2B" w:rsidRPr="00362930" w:rsidRDefault="00355D2B" w:rsidP="00355D2B"/>
    <w:p w:rsidR="005D1555" w:rsidRPr="00362930" w:rsidRDefault="005D1555" w:rsidP="00355D2B"/>
    <w:p w:rsidR="00355D2B" w:rsidRPr="00362930" w:rsidRDefault="0078599A" w:rsidP="00355D2B">
      <w:r w:rsidRPr="00362930">
        <w:t xml:space="preserve">Bünyamin Ferhat SAKARYA                   </w:t>
      </w:r>
      <w:r w:rsidR="00355D2B" w:rsidRPr="00362930">
        <w:t>Derviş ÖZÇAL</w:t>
      </w:r>
      <w:r w:rsidR="00355D2B" w:rsidRPr="00362930">
        <w:tab/>
      </w:r>
      <w:r w:rsidR="000D39CB" w:rsidRPr="00362930">
        <w:t xml:space="preserve">                         </w:t>
      </w:r>
      <w:r w:rsidR="00355D2B" w:rsidRPr="00362930">
        <w:t xml:space="preserve">  Handan A</w:t>
      </w:r>
      <w:r w:rsidR="008E04A8" w:rsidRPr="00362930">
        <w:t>K</w:t>
      </w:r>
      <w:r w:rsidR="00355D2B" w:rsidRPr="00362930">
        <w:t>CAR</w:t>
      </w:r>
    </w:p>
    <w:p w:rsidR="00355D2B" w:rsidRPr="00362930" w:rsidRDefault="000D39CB" w:rsidP="00355D2B">
      <w:r w:rsidRPr="00362930">
        <w:t xml:space="preserve">      </w:t>
      </w:r>
      <w:r w:rsidR="00355D2B" w:rsidRPr="00362930">
        <w:t>İlçe T</w:t>
      </w:r>
      <w:r w:rsidRPr="00362930">
        <w:t xml:space="preserve">arım Müdürü V.                 </w:t>
      </w:r>
      <w:r w:rsidR="00355D2B" w:rsidRPr="00362930">
        <w:t xml:space="preserve"> İlçe Milli Eğitim Müdürü           </w:t>
      </w:r>
      <w:r w:rsidRPr="00362930">
        <w:t xml:space="preserve">          </w:t>
      </w:r>
      <w:r w:rsidR="00355D2B" w:rsidRPr="00362930">
        <w:t xml:space="preserve"> Serbest Eczacı</w:t>
      </w:r>
    </w:p>
    <w:p w:rsidR="00355D2B" w:rsidRPr="00362930" w:rsidRDefault="000D39CB" w:rsidP="00355D2B">
      <w:r w:rsidRPr="00362930">
        <w:t xml:space="preserve">                </w:t>
      </w:r>
      <w:r w:rsidR="00355D2B" w:rsidRPr="00362930">
        <w:t xml:space="preserve"> Üye                                              </w:t>
      </w:r>
      <w:r w:rsidRPr="00362930">
        <w:t xml:space="preserve">   </w:t>
      </w:r>
      <w:r w:rsidR="00355D2B" w:rsidRPr="00362930">
        <w:t xml:space="preserve">   Üye</w:t>
      </w:r>
      <w:r w:rsidRPr="00362930">
        <w:t xml:space="preserve">                                                 </w:t>
      </w:r>
      <w:r w:rsidR="00355D2B" w:rsidRPr="00362930">
        <w:t>Üye</w:t>
      </w:r>
    </w:p>
    <w:p w:rsidR="007B49A8" w:rsidRPr="005A61FD" w:rsidRDefault="007B49A8" w:rsidP="00355D2B">
      <w:pPr>
        <w:ind w:left="3540"/>
        <w:jc w:val="both"/>
      </w:pPr>
    </w:p>
    <w:sectPr w:rsidR="007B49A8" w:rsidRPr="005A61FD" w:rsidSect="00FB0F7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124817"/>
    <w:multiLevelType w:val="hybridMultilevel"/>
    <w:tmpl w:val="968ADAE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F403749"/>
    <w:multiLevelType w:val="hybridMultilevel"/>
    <w:tmpl w:val="C9C6671A"/>
    <w:lvl w:ilvl="0" w:tplc="041F0001">
      <w:start w:val="1"/>
      <w:numFmt w:val="bullet"/>
      <w:lvlText w:val=""/>
      <w:lvlJc w:val="left"/>
      <w:pPr>
        <w:ind w:left="850" w:hanging="360"/>
      </w:pPr>
      <w:rPr>
        <w:rFonts w:ascii="Symbol" w:hAnsi="Symbol" w:hint="default"/>
      </w:rPr>
    </w:lvl>
    <w:lvl w:ilvl="1" w:tplc="041F0003" w:tentative="1">
      <w:start w:val="1"/>
      <w:numFmt w:val="bullet"/>
      <w:lvlText w:val="o"/>
      <w:lvlJc w:val="left"/>
      <w:pPr>
        <w:ind w:left="1570" w:hanging="360"/>
      </w:pPr>
      <w:rPr>
        <w:rFonts w:ascii="Courier New" w:hAnsi="Courier New" w:cs="Courier New" w:hint="default"/>
      </w:rPr>
    </w:lvl>
    <w:lvl w:ilvl="2" w:tplc="041F0005" w:tentative="1">
      <w:start w:val="1"/>
      <w:numFmt w:val="bullet"/>
      <w:lvlText w:val=""/>
      <w:lvlJc w:val="left"/>
      <w:pPr>
        <w:ind w:left="2290" w:hanging="360"/>
      </w:pPr>
      <w:rPr>
        <w:rFonts w:ascii="Wingdings" w:hAnsi="Wingdings" w:hint="default"/>
      </w:rPr>
    </w:lvl>
    <w:lvl w:ilvl="3" w:tplc="041F0001" w:tentative="1">
      <w:start w:val="1"/>
      <w:numFmt w:val="bullet"/>
      <w:lvlText w:val=""/>
      <w:lvlJc w:val="left"/>
      <w:pPr>
        <w:ind w:left="3010" w:hanging="360"/>
      </w:pPr>
      <w:rPr>
        <w:rFonts w:ascii="Symbol" w:hAnsi="Symbol" w:hint="default"/>
      </w:rPr>
    </w:lvl>
    <w:lvl w:ilvl="4" w:tplc="041F0003" w:tentative="1">
      <w:start w:val="1"/>
      <w:numFmt w:val="bullet"/>
      <w:lvlText w:val="o"/>
      <w:lvlJc w:val="left"/>
      <w:pPr>
        <w:ind w:left="3730" w:hanging="360"/>
      </w:pPr>
      <w:rPr>
        <w:rFonts w:ascii="Courier New" w:hAnsi="Courier New" w:cs="Courier New" w:hint="default"/>
      </w:rPr>
    </w:lvl>
    <w:lvl w:ilvl="5" w:tplc="041F0005" w:tentative="1">
      <w:start w:val="1"/>
      <w:numFmt w:val="bullet"/>
      <w:lvlText w:val=""/>
      <w:lvlJc w:val="left"/>
      <w:pPr>
        <w:ind w:left="4450" w:hanging="360"/>
      </w:pPr>
      <w:rPr>
        <w:rFonts w:ascii="Wingdings" w:hAnsi="Wingdings" w:hint="default"/>
      </w:rPr>
    </w:lvl>
    <w:lvl w:ilvl="6" w:tplc="041F0001" w:tentative="1">
      <w:start w:val="1"/>
      <w:numFmt w:val="bullet"/>
      <w:lvlText w:val=""/>
      <w:lvlJc w:val="left"/>
      <w:pPr>
        <w:ind w:left="5170" w:hanging="360"/>
      </w:pPr>
      <w:rPr>
        <w:rFonts w:ascii="Symbol" w:hAnsi="Symbol" w:hint="default"/>
      </w:rPr>
    </w:lvl>
    <w:lvl w:ilvl="7" w:tplc="041F0003" w:tentative="1">
      <w:start w:val="1"/>
      <w:numFmt w:val="bullet"/>
      <w:lvlText w:val="o"/>
      <w:lvlJc w:val="left"/>
      <w:pPr>
        <w:ind w:left="5890" w:hanging="360"/>
      </w:pPr>
      <w:rPr>
        <w:rFonts w:ascii="Courier New" w:hAnsi="Courier New" w:cs="Courier New" w:hint="default"/>
      </w:rPr>
    </w:lvl>
    <w:lvl w:ilvl="8" w:tplc="041F0005" w:tentative="1">
      <w:start w:val="1"/>
      <w:numFmt w:val="bullet"/>
      <w:lvlText w:val=""/>
      <w:lvlJc w:val="left"/>
      <w:pPr>
        <w:ind w:left="6610" w:hanging="360"/>
      </w:pPr>
      <w:rPr>
        <w:rFonts w:ascii="Wingdings" w:hAnsi="Wingdings" w:hint="default"/>
      </w:rPr>
    </w:lvl>
  </w:abstractNum>
  <w:abstractNum w:abstractNumId="2" w15:restartNumberingAfterBreak="0">
    <w:nsid w:val="165B602B"/>
    <w:multiLevelType w:val="hybridMultilevel"/>
    <w:tmpl w:val="DE924950"/>
    <w:lvl w:ilvl="0" w:tplc="779034C6">
      <w:start w:val="1"/>
      <w:numFmt w:val="decimal"/>
      <w:lvlText w:val="%1)"/>
      <w:lvlJc w:val="left"/>
      <w:pPr>
        <w:ind w:left="1065" w:hanging="360"/>
      </w:pPr>
      <w:rPr>
        <w:rFonts w:hint="default"/>
        <w:b/>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3" w15:restartNumberingAfterBreak="0">
    <w:nsid w:val="18C863D1"/>
    <w:multiLevelType w:val="hybridMultilevel"/>
    <w:tmpl w:val="24460FDE"/>
    <w:lvl w:ilvl="0" w:tplc="2920FCB4">
      <w:start w:val="2"/>
      <w:numFmt w:val="lowerLetter"/>
      <w:lvlText w:val="(%1)"/>
      <w:lvlJc w:val="left"/>
      <w:pPr>
        <w:ind w:left="171" w:hanging="396"/>
      </w:pPr>
      <w:rPr>
        <w:rFonts w:ascii="Times New Roman" w:eastAsia="Times New Roman" w:hAnsi="Times New Roman" w:cs="Times New Roman" w:hint="default"/>
        <w:spacing w:val="0"/>
        <w:w w:val="101"/>
        <w:sz w:val="24"/>
        <w:szCs w:val="24"/>
        <w:lang w:val="tr-TR" w:eastAsia="en-US" w:bidi="ar-SA"/>
      </w:rPr>
    </w:lvl>
    <w:lvl w:ilvl="1" w:tplc="15F222F0">
      <w:start w:val="1"/>
      <w:numFmt w:val="lowerLetter"/>
      <w:lvlText w:val="%2)"/>
      <w:lvlJc w:val="left"/>
      <w:pPr>
        <w:ind w:left="171" w:hanging="306"/>
      </w:pPr>
      <w:rPr>
        <w:rFonts w:ascii="Times New Roman" w:eastAsia="Times New Roman" w:hAnsi="Times New Roman" w:cs="Times New Roman" w:hint="default"/>
        <w:b/>
        <w:bCs/>
        <w:spacing w:val="0"/>
        <w:w w:val="101"/>
        <w:sz w:val="24"/>
        <w:szCs w:val="24"/>
        <w:lang w:val="tr-TR" w:eastAsia="en-US" w:bidi="ar-SA"/>
      </w:rPr>
    </w:lvl>
    <w:lvl w:ilvl="2" w:tplc="9960A4A0">
      <w:numFmt w:val="bullet"/>
      <w:lvlText w:val="•"/>
      <w:lvlJc w:val="left"/>
      <w:pPr>
        <w:ind w:left="2024" w:hanging="306"/>
      </w:pPr>
      <w:rPr>
        <w:rFonts w:hint="default"/>
        <w:lang w:val="tr-TR" w:eastAsia="en-US" w:bidi="ar-SA"/>
      </w:rPr>
    </w:lvl>
    <w:lvl w:ilvl="3" w:tplc="2ED4EC7C">
      <w:numFmt w:val="bullet"/>
      <w:lvlText w:val="•"/>
      <w:lvlJc w:val="left"/>
      <w:pPr>
        <w:ind w:left="2946" w:hanging="306"/>
      </w:pPr>
      <w:rPr>
        <w:rFonts w:hint="default"/>
        <w:lang w:val="tr-TR" w:eastAsia="en-US" w:bidi="ar-SA"/>
      </w:rPr>
    </w:lvl>
    <w:lvl w:ilvl="4" w:tplc="CFBCECF8">
      <w:numFmt w:val="bullet"/>
      <w:lvlText w:val="•"/>
      <w:lvlJc w:val="left"/>
      <w:pPr>
        <w:ind w:left="3868" w:hanging="306"/>
      </w:pPr>
      <w:rPr>
        <w:rFonts w:hint="default"/>
        <w:lang w:val="tr-TR" w:eastAsia="en-US" w:bidi="ar-SA"/>
      </w:rPr>
    </w:lvl>
    <w:lvl w:ilvl="5" w:tplc="6C706AD4">
      <w:numFmt w:val="bullet"/>
      <w:lvlText w:val="•"/>
      <w:lvlJc w:val="left"/>
      <w:pPr>
        <w:ind w:left="4790" w:hanging="306"/>
      </w:pPr>
      <w:rPr>
        <w:rFonts w:hint="default"/>
        <w:lang w:val="tr-TR" w:eastAsia="en-US" w:bidi="ar-SA"/>
      </w:rPr>
    </w:lvl>
    <w:lvl w:ilvl="6" w:tplc="C6C02816">
      <w:numFmt w:val="bullet"/>
      <w:lvlText w:val="•"/>
      <w:lvlJc w:val="left"/>
      <w:pPr>
        <w:ind w:left="5712" w:hanging="306"/>
      </w:pPr>
      <w:rPr>
        <w:rFonts w:hint="default"/>
        <w:lang w:val="tr-TR" w:eastAsia="en-US" w:bidi="ar-SA"/>
      </w:rPr>
    </w:lvl>
    <w:lvl w:ilvl="7" w:tplc="2390A8A0">
      <w:numFmt w:val="bullet"/>
      <w:lvlText w:val="•"/>
      <w:lvlJc w:val="left"/>
      <w:pPr>
        <w:ind w:left="6634" w:hanging="306"/>
      </w:pPr>
      <w:rPr>
        <w:rFonts w:hint="default"/>
        <w:lang w:val="tr-TR" w:eastAsia="en-US" w:bidi="ar-SA"/>
      </w:rPr>
    </w:lvl>
    <w:lvl w:ilvl="8" w:tplc="A0A2E92C">
      <w:numFmt w:val="bullet"/>
      <w:lvlText w:val="•"/>
      <w:lvlJc w:val="left"/>
      <w:pPr>
        <w:ind w:left="7556" w:hanging="306"/>
      </w:pPr>
      <w:rPr>
        <w:rFonts w:hint="default"/>
        <w:lang w:val="tr-TR" w:eastAsia="en-US" w:bidi="ar-SA"/>
      </w:rPr>
    </w:lvl>
  </w:abstractNum>
  <w:abstractNum w:abstractNumId="4" w15:restartNumberingAfterBreak="0">
    <w:nsid w:val="20080548"/>
    <w:multiLevelType w:val="hybridMultilevel"/>
    <w:tmpl w:val="EA8C8A84"/>
    <w:lvl w:ilvl="0" w:tplc="8D8A5A40">
      <w:start w:val="1"/>
      <w:numFmt w:val="upperLetter"/>
      <w:lvlText w:val="%1)"/>
      <w:lvlJc w:val="left"/>
      <w:pPr>
        <w:ind w:left="780" w:hanging="360"/>
      </w:pPr>
      <w:rPr>
        <w:b/>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5" w15:restartNumberingAfterBreak="0">
    <w:nsid w:val="2C6569AB"/>
    <w:multiLevelType w:val="hybridMultilevel"/>
    <w:tmpl w:val="6238527A"/>
    <w:lvl w:ilvl="0" w:tplc="1820F2C8">
      <w:start w:val="1"/>
      <w:numFmt w:val="upp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6" w15:restartNumberingAfterBreak="0">
    <w:nsid w:val="2F300D4D"/>
    <w:multiLevelType w:val="hybridMultilevel"/>
    <w:tmpl w:val="91FE6A3E"/>
    <w:lvl w:ilvl="0" w:tplc="7254839C">
      <w:start w:val="1"/>
      <w:numFmt w:val="upp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15:restartNumberingAfterBreak="0">
    <w:nsid w:val="309032CC"/>
    <w:multiLevelType w:val="hybridMultilevel"/>
    <w:tmpl w:val="1EB4415A"/>
    <w:lvl w:ilvl="0" w:tplc="B32C2FC6">
      <w:start w:val="1"/>
      <w:numFmt w:val="decimal"/>
      <w:lvlText w:val="%1)"/>
      <w:lvlJc w:val="left"/>
      <w:pPr>
        <w:ind w:left="780" w:hanging="360"/>
      </w:pPr>
      <w:rPr>
        <w:rFonts w:hint="default"/>
      </w:rPr>
    </w:lvl>
    <w:lvl w:ilvl="1" w:tplc="041F0019" w:tentative="1">
      <w:start w:val="1"/>
      <w:numFmt w:val="lowerLetter"/>
      <w:lvlText w:val="%2."/>
      <w:lvlJc w:val="left"/>
      <w:pPr>
        <w:ind w:left="1500" w:hanging="360"/>
      </w:pPr>
    </w:lvl>
    <w:lvl w:ilvl="2" w:tplc="041F001B" w:tentative="1">
      <w:start w:val="1"/>
      <w:numFmt w:val="lowerRoman"/>
      <w:lvlText w:val="%3."/>
      <w:lvlJc w:val="right"/>
      <w:pPr>
        <w:ind w:left="2220" w:hanging="180"/>
      </w:pPr>
    </w:lvl>
    <w:lvl w:ilvl="3" w:tplc="041F000F" w:tentative="1">
      <w:start w:val="1"/>
      <w:numFmt w:val="decimal"/>
      <w:lvlText w:val="%4."/>
      <w:lvlJc w:val="left"/>
      <w:pPr>
        <w:ind w:left="2940" w:hanging="360"/>
      </w:pPr>
    </w:lvl>
    <w:lvl w:ilvl="4" w:tplc="041F0019" w:tentative="1">
      <w:start w:val="1"/>
      <w:numFmt w:val="lowerLetter"/>
      <w:lvlText w:val="%5."/>
      <w:lvlJc w:val="left"/>
      <w:pPr>
        <w:ind w:left="3660" w:hanging="360"/>
      </w:pPr>
    </w:lvl>
    <w:lvl w:ilvl="5" w:tplc="041F001B" w:tentative="1">
      <w:start w:val="1"/>
      <w:numFmt w:val="lowerRoman"/>
      <w:lvlText w:val="%6."/>
      <w:lvlJc w:val="right"/>
      <w:pPr>
        <w:ind w:left="4380" w:hanging="180"/>
      </w:pPr>
    </w:lvl>
    <w:lvl w:ilvl="6" w:tplc="041F000F" w:tentative="1">
      <w:start w:val="1"/>
      <w:numFmt w:val="decimal"/>
      <w:lvlText w:val="%7."/>
      <w:lvlJc w:val="left"/>
      <w:pPr>
        <w:ind w:left="5100" w:hanging="360"/>
      </w:pPr>
    </w:lvl>
    <w:lvl w:ilvl="7" w:tplc="041F0019" w:tentative="1">
      <w:start w:val="1"/>
      <w:numFmt w:val="lowerLetter"/>
      <w:lvlText w:val="%8."/>
      <w:lvlJc w:val="left"/>
      <w:pPr>
        <w:ind w:left="5820" w:hanging="360"/>
      </w:pPr>
    </w:lvl>
    <w:lvl w:ilvl="8" w:tplc="041F001B" w:tentative="1">
      <w:start w:val="1"/>
      <w:numFmt w:val="lowerRoman"/>
      <w:lvlText w:val="%9."/>
      <w:lvlJc w:val="right"/>
      <w:pPr>
        <w:ind w:left="6540" w:hanging="180"/>
      </w:pPr>
    </w:lvl>
  </w:abstractNum>
  <w:abstractNum w:abstractNumId="8" w15:restartNumberingAfterBreak="0">
    <w:nsid w:val="33E4790B"/>
    <w:multiLevelType w:val="multilevel"/>
    <w:tmpl w:val="BB2895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8DB4F52"/>
    <w:multiLevelType w:val="hybridMultilevel"/>
    <w:tmpl w:val="17E86918"/>
    <w:lvl w:ilvl="0" w:tplc="33EA1F9C">
      <w:start w:val="1"/>
      <w:numFmt w:val="upperLetter"/>
      <w:lvlText w:val="%1)"/>
      <w:lvlJc w:val="left"/>
      <w:pPr>
        <w:ind w:left="780" w:hanging="360"/>
      </w:pPr>
      <w:rPr>
        <w:rFonts w:hint="default"/>
      </w:rPr>
    </w:lvl>
    <w:lvl w:ilvl="1" w:tplc="041F0019" w:tentative="1">
      <w:start w:val="1"/>
      <w:numFmt w:val="lowerLetter"/>
      <w:lvlText w:val="%2."/>
      <w:lvlJc w:val="left"/>
      <w:pPr>
        <w:ind w:left="1500" w:hanging="360"/>
      </w:pPr>
    </w:lvl>
    <w:lvl w:ilvl="2" w:tplc="041F001B" w:tentative="1">
      <w:start w:val="1"/>
      <w:numFmt w:val="lowerRoman"/>
      <w:lvlText w:val="%3."/>
      <w:lvlJc w:val="right"/>
      <w:pPr>
        <w:ind w:left="2220" w:hanging="180"/>
      </w:pPr>
    </w:lvl>
    <w:lvl w:ilvl="3" w:tplc="041F000F" w:tentative="1">
      <w:start w:val="1"/>
      <w:numFmt w:val="decimal"/>
      <w:lvlText w:val="%4."/>
      <w:lvlJc w:val="left"/>
      <w:pPr>
        <w:ind w:left="2940" w:hanging="360"/>
      </w:pPr>
    </w:lvl>
    <w:lvl w:ilvl="4" w:tplc="041F0019" w:tentative="1">
      <w:start w:val="1"/>
      <w:numFmt w:val="lowerLetter"/>
      <w:lvlText w:val="%5."/>
      <w:lvlJc w:val="left"/>
      <w:pPr>
        <w:ind w:left="3660" w:hanging="360"/>
      </w:pPr>
    </w:lvl>
    <w:lvl w:ilvl="5" w:tplc="041F001B" w:tentative="1">
      <w:start w:val="1"/>
      <w:numFmt w:val="lowerRoman"/>
      <w:lvlText w:val="%6."/>
      <w:lvlJc w:val="right"/>
      <w:pPr>
        <w:ind w:left="4380" w:hanging="180"/>
      </w:pPr>
    </w:lvl>
    <w:lvl w:ilvl="6" w:tplc="041F000F" w:tentative="1">
      <w:start w:val="1"/>
      <w:numFmt w:val="decimal"/>
      <w:lvlText w:val="%7."/>
      <w:lvlJc w:val="left"/>
      <w:pPr>
        <w:ind w:left="5100" w:hanging="360"/>
      </w:pPr>
    </w:lvl>
    <w:lvl w:ilvl="7" w:tplc="041F0019" w:tentative="1">
      <w:start w:val="1"/>
      <w:numFmt w:val="lowerLetter"/>
      <w:lvlText w:val="%8."/>
      <w:lvlJc w:val="left"/>
      <w:pPr>
        <w:ind w:left="5820" w:hanging="360"/>
      </w:pPr>
    </w:lvl>
    <w:lvl w:ilvl="8" w:tplc="041F001B" w:tentative="1">
      <w:start w:val="1"/>
      <w:numFmt w:val="lowerRoman"/>
      <w:lvlText w:val="%9."/>
      <w:lvlJc w:val="right"/>
      <w:pPr>
        <w:ind w:left="6540" w:hanging="180"/>
      </w:pPr>
    </w:lvl>
  </w:abstractNum>
  <w:abstractNum w:abstractNumId="10" w15:restartNumberingAfterBreak="0">
    <w:nsid w:val="49CF3E19"/>
    <w:multiLevelType w:val="hybridMultilevel"/>
    <w:tmpl w:val="3D58B286"/>
    <w:lvl w:ilvl="0" w:tplc="67B85746">
      <w:start w:val="1"/>
      <w:numFmt w:val="upperLetter"/>
      <w:lvlText w:val="%1-"/>
      <w:lvlJc w:val="left"/>
      <w:pPr>
        <w:ind w:left="960" w:hanging="360"/>
      </w:pPr>
      <w:rPr>
        <w:rFonts w:ascii="Times New Roman" w:eastAsia="Times New Roman" w:hAnsi="Times New Roman" w:cs="Times New Roman"/>
      </w:rPr>
    </w:lvl>
    <w:lvl w:ilvl="1" w:tplc="041F0019" w:tentative="1">
      <w:start w:val="1"/>
      <w:numFmt w:val="lowerLetter"/>
      <w:lvlText w:val="%2."/>
      <w:lvlJc w:val="left"/>
      <w:pPr>
        <w:ind w:left="1680" w:hanging="360"/>
      </w:pPr>
    </w:lvl>
    <w:lvl w:ilvl="2" w:tplc="041F001B" w:tentative="1">
      <w:start w:val="1"/>
      <w:numFmt w:val="lowerRoman"/>
      <w:lvlText w:val="%3."/>
      <w:lvlJc w:val="right"/>
      <w:pPr>
        <w:ind w:left="2400" w:hanging="180"/>
      </w:pPr>
    </w:lvl>
    <w:lvl w:ilvl="3" w:tplc="041F000F" w:tentative="1">
      <w:start w:val="1"/>
      <w:numFmt w:val="decimal"/>
      <w:lvlText w:val="%4."/>
      <w:lvlJc w:val="left"/>
      <w:pPr>
        <w:ind w:left="3120" w:hanging="360"/>
      </w:pPr>
    </w:lvl>
    <w:lvl w:ilvl="4" w:tplc="041F0019" w:tentative="1">
      <w:start w:val="1"/>
      <w:numFmt w:val="lowerLetter"/>
      <w:lvlText w:val="%5."/>
      <w:lvlJc w:val="left"/>
      <w:pPr>
        <w:ind w:left="3840" w:hanging="360"/>
      </w:pPr>
    </w:lvl>
    <w:lvl w:ilvl="5" w:tplc="041F001B" w:tentative="1">
      <w:start w:val="1"/>
      <w:numFmt w:val="lowerRoman"/>
      <w:lvlText w:val="%6."/>
      <w:lvlJc w:val="right"/>
      <w:pPr>
        <w:ind w:left="4560" w:hanging="180"/>
      </w:pPr>
    </w:lvl>
    <w:lvl w:ilvl="6" w:tplc="041F000F" w:tentative="1">
      <w:start w:val="1"/>
      <w:numFmt w:val="decimal"/>
      <w:lvlText w:val="%7."/>
      <w:lvlJc w:val="left"/>
      <w:pPr>
        <w:ind w:left="5280" w:hanging="360"/>
      </w:pPr>
    </w:lvl>
    <w:lvl w:ilvl="7" w:tplc="041F0019" w:tentative="1">
      <w:start w:val="1"/>
      <w:numFmt w:val="lowerLetter"/>
      <w:lvlText w:val="%8."/>
      <w:lvlJc w:val="left"/>
      <w:pPr>
        <w:ind w:left="6000" w:hanging="360"/>
      </w:pPr>
    </w:lvl>
    <w:lvl w:ilvl="8" w:tplc="041F001B" w:tentative="1">
      <w:start w:val="1"/>
      <w:numFmt w:val="lowerRoman"/>
      <w:lvlText w:val="%9."/>
      <w:lvlJc w:val="right"/>
      <w:pPr>
        <w:ind w:left="6720" w:hanging="180"/>
      </w:pPr>
    </w:lvl>
  </w:abstractNum>
  <w:abstractNum w:abstractNumId="11" w15:restartNumberingAfterBreak="0">
    <w:nsid w:val="4F1C208E"/>
    <w:multiLevelType w:val="multilevel"/>
    <w:tmpl w:val="48009B5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1AC70BA"/>
    <w:multiLevelType w:val="multilevel"/>
    <w:tmpl w:val="A704E4E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8126B41"/>
    <w:multiLevelType w:val="hybridMultilevel"/>
    <w:tmpl w:val="E7C8989A"/>
    <w:lvl w:ilvl="0" w:tplc="041F000F">
      <w:start w:val="1"/>
      <w:numFmt w:val="decimal"/>
      <w:lvlText w:val="%1."/>
      <w:lvlJc w:val="left"/>
      <w:pPr>
        <w:ind w:left="720" w:hanging="360"/>
      </w:pPr>
    </w:lvl>
    <w:lvl w:ilvl="1" w:tplc="E53817EE">
      <w:start w:val="1"/>
      <w:numFmt w:val="lowerLetter"/>
      <w:lvlText w:val="%2."/>
      <w:lvlJc w:val="left"/>
      <w:pPr>
        <w:ind w:left="1440" w:hanging="360"/>
      </w:pPr>
      <w:rPr>
        <w:b w:val="0"/>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6B1E3106"/>
    <w:multiLevelType w:val="multilevel"/>
    <w:tmpl w:val="F018772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FBF30B5"/>
    <w:multiLevelType w:val="multilevel"/>
    <w:tmpl w:val="A07AE4C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2237388"/>
    <w:multiLevelType w:val="hybridMultilevel"/>
    <w:tmpl w:val="E6561A18"/>
    <w:lvl w:ilvl="0" w:tplc="786EB8C0">
      <w:start w:val="1"/>
      <w:numFmt w:val="decimal"/>
      <w:lvlText w:val="%1."/>
      <w:lvlJc w:val="left"/>
      <w:pPr>
        <w:ind w:left="171" w:hanging="351"/>
      </w:pPr>
      <w:rPr>
        <w:rFonts w:ascii="Times New Roman" w:eastAsia="Times New Roman" w:hAnsi="Times New Roman" w:cs="Times New Roman" w:hint="default"/>
        <w:b/>
        <w:bCs/>
        <w:spacing w:val="0"/>
        <w:w w:val="101"/>
        <w:sz w:val="24"/>
        <w:szCs w:val="24"/>
        <w:lang w:val="tr-TR" w:eastAsia="tr-TR" w:bidi="tr-TR"/>
      </w:rPr>
    </w:lvl>
    <w:lvl w:ilvl="1" w:tplc="46047878">
      <w:numFmt w:val="bullet"/>
      <w:lvlText w:val="•"/>
      <w:lvlJc w:val="left"/>
      <w:pPr>
        <w:ind w:left="1102" w:hanging="351"/>
      </w:pPr>
      <w:rPr>
        <w:rFonts w:hint="default"/>
        <w:lang w:val="tr-TR" w:eastAsia="tr-TR" w:bidi="tr-TR"/>
      </w:rPr>
    </w:lvl>
    <w:lvl w:ilvl="2" w:tplc="1BA01EFE">
      <w:numFmt w:val="bullet"/>
      <w:lvlText w:val="•"/>
      <w:lvlJc w:val="left"/>
      <w:pPr>
        <w:ind w:left="2024" w:hanging="351"/>
      </w:pPr>
      <w:rPr>
        <w:rFonts w:hint="default"/>
        <w:lang w:val="tr-TR" w:eastAsia="tr-TR" w:bidi="tr-TR"/>
      </w:rPr>
    </w:lvl>
    <w:lvl w:ilvl="3" w:tplc="704A61B8">
      <w:numFmt w:val="bullet"/>
      <w:lvlText w:val="•"/>
      <w:lvlJc w:val="left"/>
      <w:pPr>
        <w:ind w:left="2946" w:hanging="351"/>
      </w:pPr>
      <w:rPr>
        <w:rFonts w:hint="default"/>
        <w:lang w:val="tr-TR" w:eastAsia="tr-TR" w:bidi="tr-TR"/>
      </w:rPr>
    </w:lvl>
    <w:lvl w:ilvl="4" w:tplc="2DCC4FD4">
      <w:numFmt w:val="bullet"/>
      <w:lvlText w:val="•"/>
      <w:lvlJc w:val="left"/>
      <w:pPr>
        <w:ind w:left="3868" w:hanging="351"/>
      </w:pPr>
      <w:rPr>
        <w:rFonts w:hint="default"/>
        <w:lang w:val="tr-TR" w:eastAsia="tr-TR" w:bidi="tr-TR"/>
      </w:rPr>
    </w:lvl>
    <w:lvl w:ilvl="5" w:tplc="0EEE46CC">
      <w:numFmt w:val="bullet"/>
      <w:lvlText w:val="•"/>
      <w:lvlJc w:val="left"/>
      <w:pPr>
        <w:ind w:left="4790" w:hanging="351"/>
      </w:pPr>
      <w:rPr>
        <w:rFonts w:hint="default"/>
        <w:lang w:val="tr-TR" w:eastAsia="tr-TR" w:bidi="tr-TR"/>
      </w:rPr>
    </w:lvl>
    <w:lvl w:ilvl="6" w:tplc="84C29C64">
      <w:numFmt w:val="bullet"/>
      <w:lvlText w:val="•"/>
      <w:lvlJc w:val="left"/>
      <w:pPr>
        <w:ind w:left="5712" w:hanging="351"/>
      </w:pPr>
      <w:rPr>
        <w:rFonts w:hint="default"/>
        <w:lang w:val="tr-TR" w:eastAsia="tr-TR" w:bidi="tr-TR"/>
      </w:rPr>
    </w:lvl>
    <w:lvl w:ilvl="7" w:tplc="1BD89D14">
      <w:numFmt w:val="bullet"/>
      <w:lvlText w:val="•"/>
      <w:lvlJc w:val="left"/>
      <w:pPr>
        <w:ind w:left="6634" w:hanging="351"/>
      </w:pPr>
      <w:rPr>
        <w:rFonts w:hint="default"/>
        <w:lang w:val="tr-TR" w:eastAsia="tr-TR" w:bidi="tr-TR"/>
      </w:rPr>
    </w:lvl>
    <w:lvl w:ilvl="8" w:tplc="B2F84896">
      <w:numFmt w:val="bullet"/>
      <w:lvlText w:val="•"/>
      <w:lvlJc w:val="left"/>
      <w:pPr>
        <w:ind w:left="7556" w:hanging="351"/>
      </w:pPr>
      <w:rPr>
        <w:rFonts w:hint="default"/>
        <w:lang w:val="tr-TR" w:eastAsia="tr-TR" w:bidi="tr-TR"/>
      </w:rPr>
    </w:lvl>
  </w:abstractNum>
  <w:num w:numId="1">
    <w:abstractNumId w:val="6"/>
  </w:num>
  <w:num w:numId="2">
    <w:abstractNumId w:val="13"/>
  </w:num>
  <w:num w:numId="3">
    <w:abstractNumId w:val="5"/>
  </w:num>
  <w:num w:numId="4">
    <w:abstractNumId w:val="7"/>
  </w:num>
  <w:num w:numId="5">
    <w:abstractNumId w:val="3"/>
  </w:num>
  <w:num w:numId="6">
    <w:abstractNumId w:val="0"/>
  </w:num>
  <w:num w:numId="7">
    <w:abstractNumId w:val="1"/>
  </w:num>
  <w:num w:numId="8">
    <w:abstractNumId w:val="9"/>
  </w:num>
  <w:num w:numId="9">
    <w:abstractNumId w:val="16"/>
  </w:num>
  <w:num w:numId="10">
    <w:abstractNumId w:val="2"/>
  </w:num>
  <w:num w:numId="11">
    <w:abstractNumId w:val="15"/>
  </w:num>
  <w:num w:numId="12">
    <w:abstractNumId w:val="8"/>
  </w:num>
  <w:num w:numId="13">
    <w:abstractNumId w:val="12"/>
  </w:num>
  <w:num w:numId="14">
    <w:abstractNumId w:val="14"/>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1"/>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B84"/>
    <w:rsid w:val="000108CD"/>
    <w:rsid w:val="00011328"/>
    <w:rsid w:val="00017626"/>
    <w:rsid w:val="0003460D"/>
    <w:rsid w:val="00034619"/>
    <w:rsid w:val="00040EA1"/>
    <w:rsid w:val="00043DDA"/>
    <w:rsid w:val="0006614E"/>
    <w:rsid w:val="000705A9"/>
    <w:rsid w:val="00070F70"/>
    <w:rsid w:val="00072DB2"/>
    <w:rsid w:val="000804CC"/>
    <w:rsid w:val="000821F8"/>
    <w:rsid w:val="000869F2"/>
    <w:rsid w:val="000A0EE4"/>
    <w:rsid w:val="000A4D69"/>
    <w:rsid w:val="000B4E45"/>
    <w:rsid w:val="000C16D4"/>
    <w:rsid w:val="000D1664"/>
    <w:rsid w:val="000D1F7D"/>
    <w:rsid w:val="000D39CB"/>
    <w:rsid w:val="000D3E4F"/>
    <w:rsid w:val="000D5ABB"/>
    <w:rsid w:val="000D791B"/>
    <w:rsid w:val="000F07BA"/>
    <w:rsid w:val="000F284C"/>
    <w:rsid w:val="000F4B73"/>
    <w:rsid w:val="00105546"/>
    <w:rsid w:val="0010771D"/>
    <w:rsid w:val="0011299F"/>
    <w:rsid w:val="00116E32"/>
    <w:rsid w:val="00124D26"/>
    <w:rsid w:val="001300E4"/>
    <w:rsid w:val="00131364"/>
    <w:rsid w:val="0013295F"/>
    <w:rsid w:val="00136276"/>
    <w:rsid w:val="00136A17"/>
    <w:rsid w:val="001424C2"/>
    <w:rsid w:val="00164013"/>
    <w:rsid w:val="00165BFA"/>
    <w:rsid w:val="001674DD"/>
    <w:rsid w:val="00170A5A"/>
    <w:rsid w:val="0017110D"/>
    <w:rsid w:val="0017138F"/>
    <w:rsid w:val="00172E7D"/>
    <w:rsid w:val="00172F63"/>
    <w:rsid w:val="00173A6E"/>
    <w:rsid w:val="001754B7"/>
    <w:rsid w:val="00182D31"/>
    <w:rsid w:val="00184DB6"/>
    <w:rsid w:val="0018734B"/>
    <w:rsid w:val="001A46F4"/>
    <w:rsid w:val="001A4D98"/>
    <w:rsid w:val="001B4DD1"/>
    <w:rsid w:val="001C5779"/>
    <w:rsid w:val="001D7EC4"/>
    <w:rsid w:val="001E180F"/>
    <w:rsid w:val="001F0E3F"/>
    <w:rsid w:val="001F0FB3"/>
    <w:rsid w:val="001F5184"/>
    <w:rsid w:val="001F6983"/>
    <w:rsid w:val="00201EF7"/>
    <w:rsid w:val="00210E1E"/>
    <w:rsid w:val="002128E3"/>
    <w:rsid w:val="0022032F"/>
    <w:rsid w:val="00220D5E"/>
    <w:rsid w:val="00221662"/>
    <w:rsid w:val="0022542E"/>
    <w:rsid w:val="00232A5C"/>
    <w:rsid w:val="002333E7"/>
    <w:rsid w:val="00240015"/>
    <w:rsid w:val="002455D0"/>
    <w:rsid w:val="00246E1D"/>
    <w:rsid w:val="00254D81"/>
    <w:rsid w:val="00255CD9"/>
    <w:rsid w:val="00256D0E"/>
    <w:rsid w:val="00270E0E"/>
    <w:rsid w:val="00282F99"/>
    <w:rsid w:val="00285148"/>
    <w:rsid w:val="00286503"/>
    <w:rsid w:val="00290B39"/>
    <w:rsid w:val="00292184"/>
    <w:rsid w:val="002A1727"/>
    <w:rsid w:val="002A4DA0"/>
    <w:rsid w:val="002A6695"/>
    <w:rsid w:val="002C3628"/>
    <w:rsid w:val="002C7FB6"/>
    <w:rsid w:val="002D1F9B"/>
    <w:rsid w:val="002D2EFF"/>
    <w:rsid w:val="002E0FD6"/>
    <w:rsid w:val="002E53A9"/>
    <w:rsid w:val="002E5C4D"/>
    <w:rsid w:val="002F13DA"/>
    <w:rsid w:val="002F174E"/>
    <w:rsid w:val="0030407D"/>
    <w:rsid w:val="0030555F"/>
    <w:rsid w:val="003138EC"/>
    <w:rsid w:val="00317967"/>
    <w:rsid w:val="00324103"/>
    <w:rsid w:val="00325901"/>
    <w:rsid w:val="00334B12"/>
    <w:rsid w:val="0033603F"/>
    <w:rsid w:val="003363CE"/>
    <w:rsid w:val="0034477C"/>
    <w:rsid w:val="00347B97"/>
    <w:rsid w:val="00355D2B"/>
    <w:rsid w:val="00362930"/>
    <w:rsid w:val="00364636"/>
    <w:rsid w:val="00370900"/>
    <w:rsid w:val="00370C74"/>
    <w:rsid w:val="00374B5F"/>
    <w:rsid w:val="00374E1A"/>
    <w:rsid w:val="00383BFD"/>
    <w:rsid w:val="003861DE"/>
    <w:rsid w:val="00395558"/>
    <w:rsid w:val="003A245F"/>
    <w:rsid w:val="003A344D"/>
    <w:rsid w:val="003A5728"/>
    <w:rsid w:val="003B34C7"/>
    <w:rsid w:val="003C1A11"/>
    <w:rsid w:val="003C2468"/>
    <w:rsid w:val="003C6F7E"/>
    <w:rsid w:val="003C712E"/>
    <w:rsid w:val="003D422C"/>
    <w:rsid w:val="003D6C4B"/>
    <w:rsid w:val="003E1E2D"/>
    <w:rsid w:val="003E35C2"/>
    <w:rsid w:val="003E5FDB"/>
    <w:rsid w:val="003E6CC5"/>
    <w:rsid w:val="003F6C38"/>
    <w:rsid w:val="00401E8A"/>
    <w:rsid w:val="004055AF"/>
    <w:rsid w:val="004070DE"/>
    <w:rsid w:val="00407A4F"/>
    <w:rsid w:val="00424D8A"/>
    <w:rsid w:val="00424E08"/>
    <w:rsid w:val="00426C72"/>
    <w:rsid w:val="00426F60"/>
    <w:rsid w:val="004307DE"/>
    <w:rsid w:val="004334A7"/>
    <w:rsid w:val="00444914"/>
    <w:rsid w:val="00446123"/>
    <w:rsid w:val="00447B87"/>
    <w:rsid w:val="004558DA"/>
    <w:rsid w:val="00455DA8"/>
    <w:rsid w:val="00475E1E"/>
    <w:rsid w:val="00481901"/>
    <w:rsid w:val="00483894"/>
    <w:rsid w:val="00486E9B"/>
    <w:rsid w:val="004939D5"/>
    <w:rsid w:val="004A1532"/>
    <w:rsid w:val="004A27DE"/>
    <w:rsid w:val="004A69F8"/>
    <w:rsid w:val="004A7B24"/>
    <w:rsid w:val="004C0010"/>
    <w:rsid w:val="004C16CF"/>
    <w:rsid w:val="004C51A5"/>
    <w:rsid w:val="004C55DA"/>
    <w:rsid w:val="004D4B84"/>
    <w:rsid w:val="004E03A4"/>
    <w:rsid w:val="004E11F8"/>
    <w:rsid w:val="004E413A"/>
    <w:rsid w:val="004E458A"/>
    <w:rsid w:val="004E5E32"/>
    <w:rsid w:val="0050535C"/>
    <w:rsid w:val="00516F28"/>
    <w:rsid w:val="005179C9"/>
    <w:rsid w:val="0052620F"/>
    <w:rsid w:val="0052794F"/>
    <w:rsid w:val="00535BCC"/>
    <w:rsid w:val="005407E9"/>
    <w:rsid w:val="00545C68"/>
    <w:rsid w:val="005518FA"/>
    <w:rsid w:val="00553915"/>
    <w:rsid w:val="00554EF0"/>
    <w:rsid w:val="00567D0A"/>
    <w:rsid w:val="00571F8E"/>
    <w:rsid w:val="00572451"/>
    <w:rsid w:val="00574208"/>
    <w:rsid w:val="0058152C"/>
    <w:rsid w:val="005A61FD"/>
    <w:rsid w:val="005A7884"/>
    <w:rsid w:val="005B12B9"/>
    <w:rsid w:val="005B3167"/>
    <w:rsid w:val="005C075A"/>
    <w:rsid w:val="005C7EC9"/>
    <w:rsid w:val="005D1555"/>
    <w:rsid w:val="005D5043"/>
    <w:rsid w:val="005D7ECB"/>
    <w:rsid w:val="005E3159"/>
    <w:rsid w:val="005E4F6E"/>
    <w:rsid w:val="00607438"/>
    <w:rsid w:val="00612D4A"/>
    <w:rsid w:val="00624876"/>
    <w:rsid w:val="00631D68"/>
    <w:rsid w:val="00636A8D"/>
    <w:rsid w:val="00636C6F"/>
    <w:rsid w:val="0064385E"/>
    <w:rsid w:val="00667EC1"/>
    <w:rsid w:val="00667F71"/>
    <w:rsid w:val="006708E8"/>
    <w:rsid w:val="00671A0A"/>
    <w:rsid w:val="00671D03"/>
    <w:rsid w:val="00671FF1"/>
    <w:rsid w:val="00682DB2"/>
    <w:rsid w:val="00683880"/>
    <w:rsid w:val="006A2412"/>
    <w:rsid w:val="006A5688"/>
    <w:rsid w:val="006B2F2E"/>
    <w:rsid w:val="006B7985"/>
    <w:rsid w:val="006C2A3F"/>
    <w:rsid w:val="006C5DB8"/>
    <w:rsid w:val="006C5FF2"/>
    <w:rsid w:val="006E0AAC"/>
    <w:rsid w:val="00704AB5"/>
    <w:rsid w:val="0071031C"/>
    <w:rsid w:val="00710EE3"/>
    <w:rsid w:val="00714DD4"/>
    <w:rsid w:val="007179AC"/>
    <w:rsid w:val="00722022"/>
    <w:rsid w:val="007221D5"/>
    <w:rsid w:val="007237F5"/>
    <w:rsid w:val="00725E2D"/>
    <w:rsid w:val="0072733E"/>
    <w:rsid w:val="007275F5"/>
    <w:rsid w:val="007415BE"/>
    <w:rsid w:val="007419FC"/>
    <w:rsid w:val="00751019"/>
    <w:rsid w:val="00757A58"/>
    <w:rsid w:val="0076678C"/>
    <w:rsid w:val="00774A4E"/>
    <w:rsid w:val="00781E19"/>
    <w:rsid w:val="00782EA5"/>
    <w:rsid w:val="0078599A"/>
    <w:rsid w:val="00785EBF"/>
    <w:rsid w:val="0078747A"/>
    <w:rsid w:val="00791C06"/>
    <w:rsid w:val="00792460"/>
    <w:rsid w:val="00797701"/>
    <w:rsid w:val="007A1A93"/>
    <w:rsid w:val="007A2C48"/>
    <w:rsid w:val="007A6B90"/>
    <w:rsid w:val="007B2CE6"/>
    <w:rsid w:val="007B49A8"/>
    <w:rsid w:val="007B62F8"/>
    <w:rsid w:val="007C07C5"/>
    <w:rsid w:val="007C162C"/>
    <w:rsid w:val="007D25EC"/>
    <w:rsid w:val="007D3DA3"/>
    <w:rsid w:val="007E27D7"/>
    <w:rsid w:val="007E635C"/>
    <w:rsid w:val="007F3097"/>
    <w:rsid w:val="007F37A8"/>
    <w:rsid w:val="007F410E"/>
    <w:rsid w:val="007F4BED"/>
    <w:rsid w:val="008009F9"/>
    <w:rsid w:val="00810F95"/>
    <w:rsid w:val="00827E1C"/>
    <w:rsid w:val="0083472F"/>
    <w:rsid w:val="00834B30"/>
    <w:rsid w:val="00834EB4"/>
    <w:rsid w:val="00841D67"/>
    <w:rsid w:val="008436E5"/>
    <w:rsid w:val="008455FC"/>
    <w:rsid w:val="00845D21"/>
    <w:rsid w:val="00847995"/>
    <w:rsid w:val="00850BE5"/>
    <w:rsid w:val="00852AEF"/>
    <w:rsid w:val="0086002A"/>
    <w:rsid w:val="00861F86"/>
    <w:rsid w:val="008653B7"/>
    <w:rsid w:val="0087036A"/>
    <w:rsid w:val="00872358"/>
    <w:rsid w:val="00874D64"/>
    <w:rsid w:val="008778FF"/>
    <w:rsid w:val="00884466"/>
    <w:rsid w:val="008A1100"/>
    <w:rsid w:val="008A641F"/>
    <w:rsid w:val="008B136A"/>
    <w:rsid w:val="008C321B"/>
    <w:rsid w:val="008D0FA9"/>
    <w:rsid w:val="008D3E78"/>
    <w:rsid w:val="008D59A7"/>
    <w:rsid w:val="008E04A8"/>
    <w:rsid w:val="008E42CC"/>
    <w:rsid w:val="008E4975"/>
    <w:rsid w:val="008E731E"/>
    <w:rsid w:val="008F1517"/>
    <w:rsid w:val="008F1958"/>
    <w:rsid w:val="008F2FD2"/>
    <w:rsid w:val="0090625A"/>
    <w:rsid w:val="00906525"/>
    <w:rsid w:val="00907155"/>
    <w:rsid w:val="00911051"/>
    <w:rsid w:val="009132E6"/>
    <w:rsid w:val="00920DCE"/>
    <w:rsid w:val="00937AA5"/>
    <w:rsid w:val="00941BE4"/>
    <w:rsid w:val="00941EBF"/>
    <w:rsid w:val="009443AB"/>
    <w:rsid w:val="00944469"/>
    <w:rsid w:val="00950B08"/>
    <w:rsid w:val="00951F4C"/>
    <w:rsid w:val="00954E3C"/>
    <w:rsid w:val="00972DF7"/>
    <w:rsid w:val="00972FC2"/>
    <w:rsid w:val="00990D57"/>
    <w:rsid w:val="0099271B"/>
    <w:rsid w:val="00994C28"/>
    <w:rsid w:val="009A3FCB"/>
    <w:rsid w:val="009B31E3"/>
    <w:rsid w:val="009B5638"/>
    <w:rsid w:val="009B7EF0"/>
    <w:rsid w:val="009C02E9"/>
    <w:rsid w:val="009C3DDA"/>
    <w:rsid w:val="009D079B"/>
    <w:rsid w:val="009D261C"/>
    <w:rsid w:val="009E071B"/>
    <w:rsid w:val="009E6AE0"/>
    <w:rsid w:val="009F0459"/>
    <w:rsid w:val="009F2D32"/>
    <w:rsid w:val="009F56AC"/>
    <w:rsid w:val="00A03AFE"/>
    <w:rsid w:val="00A22557"/>
    <w:rsid w:val="00A40FBB"/>
    <w:rsid w:val="00A44755"/>
    <w:rsid w:val="00A47A0A"/>
    <w:rsid w:val="00A54CD7"/>
    <w:rsid w:val="00A551F9"/>
    <w:rsid w:val="00A64478"/>
    <w:rsid w:val="00A73AE6"/>
    <w:rsid w:val="00A73DF5"/>
    <w:rsid w:val="00A75015"/>
    <w:rsid w:val="00A92BCB"/>
    <w:rsid w:val="00A97A65"/>
    <w:rsid w:val="00AA2245"/>
    <w:rsid w:val="00AA3AFC"/>
    <w:rsid w:val="00AA5394"/>
    <w:rsid w:val="00AC1BBB"/>
    <w:rsid w:val="00AC4109"/>
    <w:rsid w:val="00AC49FD"/>
    <w:rsid w:val="00AD056F"/>
    <w:rsid w:val="00AD1B10"/>
    <w:rsid w:val="00AE32BB"/>
    <w:rsid w:val="00AE71DD"/>
    <w:rsid w:val="00AF23E3"/>
    <w:rsid w:val="00AF421E"/>
    <w:rsid w:val="00B012A6"/>
    <w:rsid w:val="00B036B4"/>
    <w:rsid w:val="00B169E6"/>
    <w:rsid w:val="00B16BAD"/>
    <w:rsid w:val="00B1739C"/>
    <w:rsid w:val="00B2400B"/>
    <w:rsid w:val="00B26234"/>
    <w:rsid w:val="00B30CBF"/>
    <w:rsid w:val="00B46E54"/>
    <w:rsid w:val="00B471C7"/>
    <w:rsid w:val="00B614C9"/>
    <w:rsid w:val="00B8171D"/>
    <w:rsid w:val="00B8235D"/>
    <w:rsid w:val="00B82677"/>
    <w:rsid w:val="00B83157"/>
    <w:rsid w:val="00B92162"/>
    <w:rsid w:val="00BA28B5"/>
    <w:rsid w:val="00BA35C4"/>
    <w:rsid w:val="00BA54D6"/>
    <w:rsid w:val="00BA78FD"/>
    <w:rsid w:val="00BD015E"/>
    <w:rsid w:val="00BD0B54"/>
    <w:rsid w:val="00BD34CD"/>
    <w:rsid w:val="00BD3FE3"/>
    <w:rsid w:val="00BD6E00"/>
    <w:rsid w:val="00BD7A8F"/>
    <w:rsid w:val="00BE12C3"/>
    <w:rsid w:val="00BE6605"/>
    <w:rsid w:val="00BE6E25"/>
    <w:rsid w:val="00BF3845"/>
    <w:rsid w:val="00BF75F0"/>
    <w:rsid w:val="00BF7C7C"/>
    <w:rsid w:val="00C03E3A"/>
    <w:rsid w:val="00C0726D"/>
    <w:rsid w:val="00C11D4E"/>
    <w:rsid w:val="00C22613"/>
    <w:rsid w:val="00C22907"/>
    <w:rsid w:val="00C26E2F"/>
    <w:rsid w:val="00C36BC4"/>
    <w:rsid w:val="00C46EFA"/>
    <w:rsid w:val="00C50B0B"/>
    <w:rsid w:val="00C6065E"/>
    <w:rsid w:val="00C6071F"/>
    <w:rsid w:val="00C67B6B"/>
    <w:rsid w:val="00C85010"/>
    <w:rsid w:val="00C85489"/>
    <w:rsid w:val="00C940A6"/>
    <w:rsid w:val="00CA2A0B"/>
    <w:rsid w:val="00CA500F"/>
    <w:rsid w:val="00CA6F91"/>
    <w:rsid w:val="00CB6390"/>
    <w:rsid w:val="00CB6D4E"/>
    <w:rsid w:val="00CC18C2"/>
    <w:rsid w:val="00CC3E4A"/>
    <w:rsid w:val="00CC44F1"/>
    <w:rsid w:val="00CD2867"/>
    <w:rsid w:val="00CE0695"/>
    <w:rsid w:val="00CE0AF3"/>
    <w:rsid w:val="00CE69DC"/>
    <w:rsid w:val="00CF200C"/>
    <w:rsid w:val="00CF2107"/>
    <w:rsid w:val="00CF3BEC"/>
    <w:rsid w:val="00D06B4C"/>
    <w:rsid w:val="00D2282F"/>
    <w:rsid w:val="00D3097F"/>
    <w:rsid w:val="00D34146"/>
    <w:rsid w:val="00D421DC"/>
    <w:rsid w:val="00D50775"/>
    <w:rsid w:val="00D53E62"/>
    <w:rsid w:val="00D56314"/>
    <w:rsid w:val="00D6051B"/>
    <w:rsid w:val="00D71BC3"/>
    <w:rsid w:val="00D7291B"/>
    <w:rsid w:val="00D834E7"/>
    <w:rsid w:val="00D84441"/>
    <w:rsid w:val="00D902CB"/>
    <w:rsid w:val="00D95FB5"/>
    <w:rsid w:val="00DA74BA"/>
    <w:rsid w:val="00DA7B07"/>
    <w:rsid w:val="00DB3D5A"/>
    <w:rsid w:val="00DB547B"/>
    <w:rsid w:val="00DB7445"/>
    <w:rsid w:val="00DC1F51"/>
    <w:rsid w:val="00DC4625"/>
    <w:rsid w:val="00DC4F9C"/>
    <w:rsid w:val="00DC7962"/>
    <w:rsid w:val="00DD148F"/>
    <w:rsid w:val="00DD15CB"/>
    <w:rsid w:val="00DD7AD3"/>
    <w:rsid w:val="00DE0376"/>
    <w:rsid w:val="00DE7B02"/>
    <w:rsid w:val="00E02290"/>
    <w:rsid w:val="00E0313F"/>
    <w:rsid w:val="00E0388A"/>
    <w:rsid w:val="00E135BD"/>
    <w:rsid w:val="00E22863"/>
    <w:rsid w:val="00E23371"/>
    <w:rsid w:val="00E262EF"/>
    <w:rsid w:val="00E45162"/>
    <w:rsid w:val="00E543F2"/>
    <w:rsid w:val="00E5718E"/>
    <w:rsid w:val="00E64EF3"/>
    <w:rsid w:val="00E66841"/>
    <w:rsid w:val="00E803BF"/>
    <w:rsid w:val="00E90E87"/>
    <w:rsid w:val="00E9519C"/>
    <w:rsid w:val="00EA7113"/>
    <w:rsid w:val="00EA71F6"/>
    <w:rsid w:val="00EB1C05"/>
    <w:rsid w:val="00EB47DC"/>
    <w:rsid w:val="00EC450F"/>
    <w:rsid w:val="00ED1E43"/>
    <w:rsid w:val="00ED3B3F"/>
    <w:rsid w:val="00ED488D"/>
    <w:rsid w:val="00ED6E49"/>
    <w:rsid w:val="00EE152F"/>
    <w:rsid w:val="00EE43B4"/>
    <w:rsid w:val="00EF08A5"/>
    <w:rsid w:val="00F01F88"/>
    <w:rsid w:val="00F023C1"/>
    <w:rsid w:val="00F05637"/>
    <w:rsid w:val="00F1044C"/>
    <w:rsid w:val="00F24522"/>
    <w:rsid w:val="00F24650"/>
    <w:rsid w:val="00F2539A"/>
    <w:rsid w:val="00F279F6"/>
    <w:rsid w:val="00F321DD"/>
    <w:rsid w:val="00F36120"/>
    <w:rsid w:val="00F37684"/>
    <w:rsid w:val="00F41330"/>
    <w:rsid w:val="00F42AFD"/>
    <w:rsid w:val="00F45752"/>
    <w:rsid w:val="00F50026"/>
    <w:rsid w:val="00F520D8"/>
    <w:rsid w:val="00F57829"/>
    <w:rsid w:val="00F77A60"/>
    <w:rsid w:val="00F84050"/>
    <w:rsid w:val="00F865D8"/>
    <w:rsid w:val="00F87B6D"/>
    <w:rsid w:val="00F90135"/>
    <w:rsid w:val="00F96889"/>
    <w:rsid w:val="00FA7E52"/>
    <w:rsid w:val="00FB0F7A"/>
    <w:rsid w:val="00FB7AC1"/>
    <w:rsid w:val="00FC2C97"/>
    <w:rsid w:val="00FC4932"/>
    <w:rsid w:val="00FC52F1"/>
    <w:rsid w:val="00FC57D9"/>
    <w:rsid w:val="00FD4B0E"/>
    <w:rsid w:val="00FE0A7A"/>
    <w:rsid w:val="00FE7777"/>
    <w:rsid w:val="00FF5CF9"/>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E60AEDD-EE22-2243-B955-209802307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7138F"/>
    <w:rPr>
      <w:sz w:val="24"/>
      <w:szCs w:val="24"/>
    </w:rPr>
  </w:style>
  <w:style w:type="paragraph" w:styleId="Balk2">
    <w:name w:val="heading 2"/>
    <w:basedOn w:val="Normal"/>
    <w:next w:val="Normal"/>
    <w:link w:val="Balk2Char"/>
    <w:unhideWhenUsed/>
    <w:qFormat/>
    <w:rsid w:val="00EE152F"/>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Balk3">
    <w:name w:val="heading 3"/>
    <w:basedOn w:val="Normal"/>
    <w:next w:val="Normal"/>
    <w:link w:val="Balk3Char"/>
    <w:semiHidden/>
    <w:unhideWhenUsed/>
    <w:qFormat/>
    <w:rsid w:val="00EB1C05"/>
    <w:pPr>
      <w:keepNext/>
      <w:keepLines/>
      <w:spacing w:before="200"/>
      <w:outlineLvl w:val="2"/>
    </w:pPr>
    <w:rPr>
      <w:rFonts w:asciiTheme="majorHAnsi" w:eastAsiaTheme="majorEastAsia" w:hAnsiTheme="majorHAnsi" w:cstheme="majorBidi"/>
      <w:b/>
      <w:bCs/>
      <w:color w:val="4472C4"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semiHidden/>
    <w:rsid w:val="007B62F8"/>
    <w:rPr>
      <w:rFonts w:ascii="Tahoma" w:hAnsi="Tahoma" w:cs="Tahoma"/>
      <w:sz w:val="16"/>
      <w:szCs w:val="16"/>
    </w:rPr>
  </w:style>
  <w:style w:type="paragraph" w:styleId="NormalWeb">
    <w:name w:val="Normal (Web)"/>
    <w:basedOn w:val="Normal"/>
    <w:uiPriority w:val="99"/>
    <w:unhideWhenUsed/>
    <w:rsid w:val="009132E6"/>
    <w:pPr>
      <w:spacing w:before="100" w:beforeAutospacing="1" w:after="100" w:afterAutospacing="1"/>
    </w:pPr>
  </w:style>
  <w:style w:type="character" w:styleId="Gl">
    <w:name w:val="Strong"/>
    <w:uiPriority w:val="22"/>
    <w:qFormat/>
    <w:rsid w:val="00DC4F9C"/>
    <w:rPr>
      <w:b/>
      <w:bCs/>
    </w:rPr>
  </w:style>
  <w:style w:type="paragraph" w:styleId="ListeParagraf">
    <w:name w:val="List Paragraph"/>
    <w:basedOn w:val="Normal"/>
    <w:uiPriority w:val="34"/>
    <w:qFormat/>
    <w:rsid w:val="000804CC"/>
    <w:pPr>
      <w:spacing w:after="200" w:line="276" w:lineRule="auto"/>
      <w:ind w:left="720"/>
      <w:contextualSpacing/>
    </w:pPr>
    <w:rPr>
      <w:rFonts w:ascii="Calibri" w:hAnsi="Calibri"/>
      <w:sz w:val="22"/>
      <w:szCs w:val="22"/>
    </w:rPr>
  </w:style>
  <w:style w:type="paragraph" w:customStyle="1" w:styleId="Default">
    <w:name w:val="Default"/>
    <w:rsid w:val="004A27DE"/>
    <w:pPr>
      <w:autoSpaceDE w:val="0"/>
      <w:autoSpaceDN w:val="0"/>
      <w:adjustRightInd w:val="0"/>
    </w:pPr>
    <w:rPr>
      <w:color w:val="000000"/>
      <w:sz w:val="24"/>
      <w:szCs w:val="24"/>
    </w:rPr>
  </w:style>
  <w:style w:type="character" w:customStyle="1" w:styleId="Balk2Char">
    <w:name w:val="Başlık 2 Char"/>
    <w:basedOn w:val="VarsaylanParagrafYazTipi"/>
    <w:link w:val="Balk2"/>
    <w:rsid w:val="00EE152F"/>
    <w:rPr>
      <w:rFonts w:asciiTheme="majorHAnsi" w:eastAsiaTheme="majorEastAsia" w:hAnsiTheme="majorHAnsi" w:cstheme="majorBidi"/>
      <w:b/>
      <w:bCs/>
      <w:color w:val="4472C4" w:themeColor="accent1"/>
      <w:sz w:val="26"/>
      <w:szCs w:val="26"/>
    </w:rPr>
  </w:style>
  <w:style w:type="character" w:customStyle="1" w:styleId="Balk3Char">
    <w:name w:val="Başlık 3 Char"/>
    <w:basedOn w:val="VarsaylanParagrafYazTipi"/>
    <w:link w:val="Balk3"/>
    <w:semiHidden/>
    <w:rsid w:val="00EB1C05"/>
    <w:rPr>
      <w:rFonts w:asciiTheme="majorHAnsi" w:eastAsiaTheme="majorEastAsia" w:hAnsiTheme="majorHAnsi" w:cstheme="majorBidi"/>
      <w:b/>
      <w:bCs/>
      <w:color w:val="4472C4"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122828">
      <w:bodyDiv w:val="1"/>
      <w:marLeft w:val="0"/>
      <w:marRight w:val="0"/>
      <w:marTop w:val="0"/>
      <w:marBottom w:val="0"/>
      <w:divBdr>
        <w:top w:val="none" w:sz="0" w:space="0" w:color="auto"/>
        <w:left w:val="none" w:sz="0" w:space="0" w:color="auto"/>
        <w:bottom w:val="none" w:sz="0" w:space="0" w:color="auto"/>
        <w:right w:val="none" w:sz="0" w:space="0" w:color="auto"/>
      </w:divBdr>
    </w:div>
    <w:div w:id="615986914">
      <w:bodyDiv w:val="1"/>
      <w:marLeft w:val="0"/>
      <w:marRight w:val="0"/>
      <w:marTop w:val="0"/>
      <w:marBottom w:val="0"/>
      <w:divBdr>
        <w:top w:val="none" w:sz="0" w:space="0" w:color="auto"/>
        <w:left w:val="none" w:sz="0" w:space="0" w:color="auto"/>
        <w:bottom w:val="none" w:sz="0" w:space="0" w:color="auto"/>
        <w:right w:val="none" w:sz="0" w:space="0" w:color="auto"/>
      </w:divBdr>
    </w:div>
    <w:div w:id="637033308">
      <w:bodyDiv w:val="1"/>
      <w:marLeft w:val="0"/>
      <w:marRight w:val="0"/>
      <w:marTop w:val="0"/>
      <w:marBottom w:val="0"/>
      <w:divBdr>
        <w:top w:val="none" w:sz="0" w:space="0" w:color="auto"/>
        <w:left w:val="none" w:sz="0" w:space="0" w:color="auto"/>
        <w:bottom w:val="none" w:sz="0" w:space="0" w:color="auto"/>
        <w:right w:val="none" w:sz="0" w:space="0" w:color="auto"/>
      </w:divBdr>
    </w:div>
    <w:div w:id="747847549">
      <w:bodyDiv w:val="1"/>
      <w:marLeft w:val="0"/>
      <w:marRight w:val="0"/>
      <w:marTop w:val="0"/>
      <w:marBottom w:val="0"/>
      <w:divBdr>
        <w:top w:val="none" w:sz="0" w:space="0" w:color="auto"/>
        <w:left w:val="none" w:sz="0" w:space="0" w:color="auto"/>
        <w:bottom w:val="none" w:sz="0" w:space="0" w:color="auto"/>
        <w:right w:val="none" w:sz="0" w:space="0" w:color="auto"/>
      </w:divBdr>
    </w:div>
    <w:div w:id="1157575148">
      <w:bodyDiv w:val="1"/>
      <w:marLeft w:val="0"/>
      <w:marRight w:val="0"/>
      <w:marTop w:val="0"/>
      <w:marBottom w:val="0"/>
      <w:divBdr>
        <w:top w:val="none" w:sz="0" w:space="0" w:color="auto"/>
        <w:left w:val="none" w:sz="0" w:space="0" w:color="auto"/>
        <w:bottom w:val="none" w:sz="0" w:space="0" w:color="auto"/>
        <w:right w:val="none" w:sz="0" w:space="0" w:color="auto"/>
      </w:divBdr>
    </w:div>
    <w:div w:id="1227451787">
      <w:bodyDiv w:val="1"/>
      <w:marLeft w:val="0"/>
      <w:marRight w:val="0"/>
      <w:marTop w:val="0"/>
      <w:marBottom w:val="0"/>
      <w:divBdr>
        <w:top w:val="none" w:sz="0" w:space="0" w:color="auto"/>
        <w:left w:val="none" w:sz="0" w:space="0" w:color="auto"/>
        <w:bottom w:val="none" w:sz="0" w:space="0" w:color="auto"/>
        <w:right w:val="none" w:sz="0" w:space="0" w:color="auto"/>
      </w:divBdr>
    </w:div>
    <w:div w:id="1276982107">
      <w:bodyDiv w:val="1"/>
      <w:marLeft w:val="0"/>
      <w:marRight w:val="0"/>
      <w:marTop w:val="0"/>
      <w:marBottom w:val="0"/>
      <w:divBdr>
        <w:top w:val="none" w:sz="0" w:space="0" w:color="auto"/>
        <w:left w:val="none" w:sz="0" w:space="0" w:color="auto"/>
        <w:bottom w:val="none" w:sz="0" w:space="0" w:color="auto"/>
        <w:right w:val="none" w:sz="0" w:space="0" w:color="auto"/>
      </w:divBdr>
    </w:div>
    <w:div w:id="1444039026">
      <w:bodyDiv w:val="1"/>
      <w:marLeft w:val="0"/>
      <w:marRight w:val="0"/>
      <w:marTop w:val="0"/>
      <w:marBottom w:val="0"/>
      <w:divBdr>
        <w:top w:val="none" w:sz="0" w:space="0" w:color="auto"/>
        <w:left w:val="none" w:sz="0" w:space="0" w:color="auto"/>
        <w:bottom w:val="none" w:sz="0" w:space="0" w:color="auto"/>
        <w:right w:val="none" w:sz="0" w:space="0" w:color="auto"/>
      </w:divBdr>
    </w:div>
    <w:div w:id="1565677575">
      <w:bodyDiv w:val="1"/>
      <w:marLeft w:val="0"/>
      <w:marRight w:val="0"/>
      <w:marTop w:val="0"/>
      <w:marBottom w:val="0"/>
      <w:divBdr>
        <w:top w:val="none" w:sz="0" w:space="0" w:color="auto"/>
        <w:left w:val="none" w:sz="0" w:space="0" w:color="auto"/>
        <w:bottom w:val="none" w:sz="0" w:space="0" w:color="auto"/>
        <w:right w:val="none" w:sz="0" w:space="0" w:color="auto"/>
      </w:divBdr>
    </w:div>
    <w:div w:id="1601911944">
      <w:bodyDiv w:val="1"/>
      <w:marLeft w:val="0"/>
      <w:marRight w:val="0"/>
      <w:marTop w:val="0"/>
      <w:marBottom w:val="0"/>
      <w:divBdr>
        <w:top w:val="none" w:sz="0" w:space="0" w:color="auto"/>
        <w:left w:val="none" w:sz="0" w:space="0" w:color="auto"/>
        <w:bottom w:val="none" w:sz="0" w:space="0" w:color="auto"/>
        <w:right w:val="none" w:sz="0" w:space="0" w:color="auto"/>
      </w:divBdr>
    </w:div>
    <w:div w:id="1847406052">
      <w:bodyDiv w:val="1"/>
      <w:marLeft w:val="0"/>
      <w:marRight w:val="0"/>
      <w:marTop w:val="0"/>
      <w:marBottom w:val="0"/>
      <w:divBdr>
        <w:top w:val="none" w:sz="0" w:space="0" w:color="auto"/>
        <w:left w:val="none" w:sz="0" w:space="0" w:color="auto"/>
        <w:bottom w:val="none" w:sz="0" w:space="0" w:color="auto"/>
        <w:right w:val="none" w:sz="0" w:space="0" w:color="auto"/>
      </w:divBdr>
    </w:div>
    <w:div w:id="1891916963">
      <w:bodyDiv w:val="1"/>
      <w:marLeft w:val="0"/>
      <w:marRight w:val="0"/>
      <w:marTop w:val="0"/>
      <w:marBottom w:val="0"/>
      <w:divBdr>
        <w:top w:val="none" w:sz="0" w:space="0" w:color="auto"/>
        <w:left w:val="none" w:sz="0" w:space="0" w:color="auto"/>
        <w:bottom w:val="none" w:sz="0" w:space="0" w:color="auto"/>
        <w:right w:val="none" w:sz="0" w:space="0" w:color="auto"/>
      </w:divBdr>
    </w:div>
    <w:div w:id="2028486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 /><Relationship Id="rId7" Type="http://schemas.openxmlformats.org/officeDocument/2006/relationships/theme" Target="theme/theme1.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ntTable" Target="fontTable.xml" /><Relationship Id="rId5" Type="http://schemas.openxmlformats.org/officeDocument/2006/relationships/webSettings" Target="webSettings.xml" /><Relationship Id="rId4" Type="http://schemas.openxmlformats.org/officeDocument/2006/relationships/settings" Target="settings.xml" /></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C20672-C5A2-44E5-902D-55C68BD8A73E}">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1039</Words>
  <Characters>5923</Characters>
  <Application>Microsoft Office Word</Application>
  <DocSecurity>0</DocSecurity>
  <Lines>49</Lines>
  <Paragraphs>13</Paragraphs>
  <ScaleCrop>false</ScaleCrop>
  <HeadingPairs>
    <vt:vector size="2" baseType="variant">
      <vt:variant>
        <vt:lpstr>Konu Başlığı</vt:lpstr>
      </vt:variant>
      <vt:variant>
        <vt:i4>1</vt:i4>
      </vt:variant>
    </vt:vector>
  </HeadingPairs>
  <TitlesOfParts>
    <vt:vector size="1" baseType="lpstr">
      <vt:lpstr>                                    </vt:lpstr>
    </vt:vector>
  </TitlesOfParts>
  <Company>HP</Company>
  <LinksUpToDate>false</LinksUpToDate>
  <CharactersWithSpaces>6949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aism</dc:creator>
  <cp:lastModifiedBy>ahmet türkmen</cp:lastModifiedBy>
  <cp:revision>2</cp:revision>
  <cp:lastPrinted>2020-08-14T06:54:00Z</cp:lastPrinted>
  <dcterms:created xsi:type="dcterms:W3CDTF">2020-10-26T08:13:00Z</dcterms:created>
  <dcterms:modified xsi:type="dcterms:W3CDTF">2020-10-26T08:13:00Z</dcterms:modified>
</cp:coreProperties>
</file>